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Ex1.xml" ContentType="application/vnd.ms-office.chartex+xml"/>
  <Override PartName="/word/charts/style5.xml" ContentType="application/vnd.ms-office.chartstyle+xml"/>
  <Override PartName="/word/charts/colors5.xml" ContentType="application/vnd.ms-office.chartcolorstyle+xml"/>
  <Override PartName="/word/charts/chart5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6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7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8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9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0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33180321"/>
    <w:bookmarkStart w:id="1" w:name="_Hlk133179215"/>
    <w:p w14:paraId="3FE661A2" w14:textId="3979CD9D" w:rsidR="001E59F3" w:rsidRDefault="00176A23" w:rsidP="00A91D75">
      <w:r>
        <w:rPr>
          <w:noProof/>
          <w:lang w:bidi="it-IT"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 wp14:anchorId="79C8A8F4" wp14:editId="1C52DE49">
                <wp:simplePos x="0" y="0"/>
                <wp:positionH relativeFrom="page">
                  <wp:align>left</wp:align>
                </wp:positionH>
                <wp:positionV relativeFrom="page">
                  <wp:posOffset>461075</wp:posOffset>
                </wp:positionV>
                <wp:extent cx="6929718" cy="4159876"/>
                <wp:effectExtent l="0" t="0" r="5080" b="0"/>
                <wp:wrapNone/>
                <wp:docPr id="2" name="Rettangolo 2" descr="rettangolo colora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9718" cy="415987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5D60B" id="Rettangolo 2" o:spid="_x0000_s1026" alt="rettangolo colorato" style="position:absolute;margin-left:0;margin-top:36.3pt;width:545.65pt;height:327.55pt;z-index:-25167667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" fillcolor="#233862 [3204]" stroked="f" strokeweight="2pt">
                <w10:wrap anchorx="page" anchory="page"/>
              </v:rect>
            </w:pict>
          </mc:Fallback>
        </mc:AlternateContent>
      </w:r>
      <w:r w:rsidR="008D0FC9">
        <w:rPr>
          <w:noProof/>
          <w:lang w:bidi="it-IT"/>
        </w:rPr>
        <mc:AlternateContent>
          <mc:Choice Requires="wpi">
            <w:drawing>
              <wp:anchor distT="0" distB="0" distL="114300" distR="114300" simplePos="0" relativeHeight="251650048" behindDoc="0" locked="0" layoutInCell="1" allowOverlap="1" wp14:anchorId="08414C01" wp14:editId="5ED39102">
                <wp:simplePos x="0" y="0"/>
                <wp:positionH relativeFrom="column">
                  <wp:posOffset>8092822</wp:posOffset>
                </wp:positionH>
                <wp:positionV relativeFrom="paragraph">
                  <wp:posOffset>361252</wp:posOffset>
                </wp:positionV>
                <wp:extent cx="360" cy="360"/>
                <wp:effectExtent l="38100" t="19050" r="57150" b="57150"/>
                <wp:wrapNone/>
                <wp:docPr id="5" name="Input penna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6B359F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5" o:spid="_x0000_s1026" type="#_x0000_t75" style="position:absolute;margin-left:636.55pt;margin-top:27.75pt;width:1.45pt;height:1.4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">
                <v:imagedata r:id="rId10" o:title=""/>
              </v:shape>
            </w:pict>
          </mc:Fallback>
        </mc:AlternateContent>
      </w:r>
    </w:p>
    <w:tbl>
      <w:tblPr>
        <w:tblpPr w:leftFromText="180" w:rightFromText="180" w:vertAnchor="text" w:tblpX="-19" w:tblpY="82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</w:tblGrid>
      <w:tr w:rsidR="00A91D75" w14:paraId="05188B10" w14:textId="77777777" w:rsidTr="009163B5">
        <w:trPr>
          <w:trHeight w:val="2150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6A8A" w14:textId="55270A5B" w:rsidR="008C73B7" w:rsidRDefault="00402A28" w:rsidP="00A91D75">
            <w:pPr>
              <w:pStyle w:val="Titolo"/>
              <w:rPr>
                <w:color w:val="FFFFFF" w:themeColor="background2"/>
                <w:lang w:bidi="it-IT"/>
              </w:rPr>
            </w:pPr>
            <w:r>
              <w:rPr>
                <w:noProof/>
                <w:lang w:bidi="it-IT"/>
              </w:rPr>
              <mc:AlternateContent>
                <mc:Choice Requires="wps">
                  <w:drawing>
                    <wp:anchor distT="0" distB="0" distL="114300" distR="114300" simplePos="0" relativeHeight="251643904" behindDoc="1" locked="0" layoutInCell="1" allowOverlap="1" wp14:anchorId="1D82E490" wp14:editId="7B85A0A0">
                      <wp:simplePos x="0" y="0"/>
                      <wp:positionH relativeFrom="column">
                        <wp:posOffset>-883920</wp:posOffset>
                      </wp:positionH>
                      <wp:positionV relativeFrom="page">
                        <wp:posOffset>-138430</wp:posOffset>
                      </wp:positionV>
                      <wp:extent cx="5151755" cy="1570990"/>
                      <wp:effectExtent l="0" t="0" r="0" b="0"/>
                      <wp:wrapNone/>
                      <wp:docPr id="4" name="Rettangolo: Angolo singolo ritagliato 4" descr="rettangolo colora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5151755" cy="1570990"/>
                              </a:xfrm>
                              <a:prstGeom prst="snip1Rect">
                                <a:avLst>
                                  <a:gd name="adj" fmla="val 47819"/>
                                </a:avLst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3B43B" id="Rettangolo: Angolo singolo ritagliato 4" o:spid="_x0000_s1026" alt="rettangolo colorato" style="position:absolute;margin-left:-69.6pt;margin-top:-10.9pt;width:405.65pt;height:123.7pt;flip:y;z-index:-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coordsize="5151755,1570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" path="m,l4400523,r751232,751232l5151755,1570990,,1570990,,xe" fillcolor="#a69fce [3215]" stroked="f">
                      <v:path arrowok="t" o:connecttype="custom" o:connectlocs="0,0;4400523,0;5151755,751232;5151755,1570990;0,1570990;0,0" o:connectangles="0,0,0,0,0,0"/>
                      <w10:wrap anchory="page"/>
                    </v:shape>
                  </w:pict>
                </mc:Fallback>
              </mc:AlternateContent>
            </w:r>
            <w:r w:rsidR="008C73B7" w:rsidRPr="00402A28">
              <w:rPr>
                <w:color w:val="FFFFFF" w:themeColor="background2"/>
                <w:lang w:bidi="it-IT"/>
              </w:rPr>
              <w:t>BILANCIO</w:t>
            </w:r>
            <w:r>
              <w:rPr>
                <w:color w:val="FFFFFF" w:themeColor="background2"/>
                <w:lang w:bidi="it-IT"/>
              </w:rPr>
              <w:t xml:space="preserve"> SOCIALE 202</w:t>
            </w:r>
            <w:r w:rsidR="00B61058">
              <w:rPr>
                <w:color w:val="FFFFFF" w:themeColor="background2"/>
                <w:lang w:bidi="it-IT"/>
              </w:rPr>
              <w:t>5</w:t>
            </w:r>
          </w:p>
          <w:p w14:paraId="18B57A11" w14:textId="7AACCB74" w:rsidR="00663E5B" w:rsidRPr="00663E5B" w:rsidRDefault="00663E5B" w:rsidP="00663E5B">
            <w:pPr>
              <w:rPr>
                <w:lang w:bidi="it-IT"/>
              </w:rPr>
            </w:pPr>
          </w:p>
        </w:tc>
      </w:tr>
    </w:tbl>
    <w:tbl>
      <w:tblPr>
        <w:tblpPr w:leftFromText="180" w:rightFromText="180" w:vertAnchor="text" w:tblpX="-80" w:tblpY="11853"/>
        <w:tblW w:w="9990" w:type="dxa"/>
        <w:tblBorders>
          <w:insideH w:val="single" w:sz="24" w:space="0" w:color="262140" w:themeColor="text1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0"/>
        <w:gridCol w:w="2940"/>
        <w:gridCol w:w="3030"/>
      </w:tblGrid>
      <w:tr w:rsidR="00A91D75" w14:paraId="15136092" w14:textId="77777777" w:rsidTr="00C6323A">
        <w:trPr>
          <w:trHeight w:val="358"/>
        </w:trPr>
        <w:tc>
          <w:tcPr>
            <w:tcW w:w="3567" w:type="dxa"/>
          </w:tcPr>
          <w:p w14:paraId="199B90B9" w14:textId="3661F27C" w:rsidR="00A91D75" w:rsidRDefault="00A91D75" w:rsidP="00A91D75"/>
        </w:tc>
        <w:tc>
          <w:tcPr>
            <w:tcW w:w="2940" w:type="dxa"/>
            <w:vAlign w:val="bottom"/>
          </w:tcPr>
          <w:p w14:paraId="000BCD9F" w14:textId="77777777" w:rsidR="00A91D75" w:rsidRDefault="00A91D75" w:rsidP="00A91D75"/>
        </w:tc>
        <w:tc>
          <w:tcPr>
            <w:tcW w:w="3483" w:type="dxa"/>
            <w:vAlign w:val="bottom"/>
          </w:tcPr>
          <w:p w14:paraId="5FDBFA04" w14:textId="77777777" w:rsidR="00A91D75" w:rsidRDefault="00A91D75" w:rsidP="00A91D75">
            <w:pPr>
              <w:jc w:val="right"/>
            </w:pPr>
          </w:p>
        </w:tc>
      </w:tr>
      <w:tr w:rsidR="00A91D75" w14:paraId="31C44D26" w14:textId="77777777" w:rsidTr="00C6323A">
        <w:trPr>
          <w:trHeight w:val="1197"/>
        </w:trPr>
        <w:tc>
          <w:tcPr>
            <w:tcW w:w="3567" w:type="dxa"/>
          </w:tcPr>
          <w:p w14:paraId="236C7E7B" w14:textId="77777777" w:rsidR="00A91D75" w:rsidRDefault="00A91D75" w:rsidP="00A91D75">
            <w:pPr>
              <w:rPr>
                <w:noProof/>
              </w:rPr>
            </w:pPr>
            <w:r>
              <w:rPr>
                <w:noProof/>
                <w:lang w:bidi="it-IT"/>
              </w:rPr>
              <mc:AlternateContent>
                <mc:Choice Requires="wps">
                  <w:drawing>
                    <wp:inline distT="0" distB="0" distL="0" distR="0" wp14:anchorId="0D2E4959" wp14:editId="43C08D02">
                      <wp:extent cx="2552700" cy="857250"/>
                      <wp:effectExtent l="0" t="0" r="0" b="0"/>
                      <wp:docPr id="7" name="Casella di tes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52700" cy="857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422E879" w14:textId="3B6C4245" w:rsidR="008C73B7" w:rsidRDefault="008C73B7" w:rsidP="00A91D75">
                                  <w:pPr>
                                    <w:rPr>
                                      <w:lang w:bidi="it-IT"/>
                                    </w:rPr>
                                  </w:pPr>
                                  <w:hyperlink r:id="rId11" w:history="1">
                                    <w:r w:rsidRPr="00077CB4">
                                      <w:rPr>
                                        <w:rStyle w:val="Collegamentoipertestuale"/>
                                        <w:lang w:bidi="it-IT"/>
                                      </w:rPr>
                                      <w:t>segreteria@casavallardi.it</w:t>
                                    </w:r>
                                  </w:hyperlink>
                                </w:p>
                                <w:p w14:paraId="33255900" w14:textId="57A05520" w:rsidR="008C73B7" w:rsidRPr="00A91D75" w:rsidRDefault="008C73B7" w:rsidP="00A91D75">
                                  <w:pPr>
                                    <w:rPr>
                                      <w:lang w:bidi="it-IT"/>
                                    </w:rPr>
                                  </w:pPr>
                                  <w:hyperlink r:id="rId12" w:history="1">
                                    <w:r w:rsidRPr="00077CB4">
                                      <w:rPr>
                                        <w:rStyle w:val="Collegamentoipertestuale"/>
                                        <w:lang w:bidi="it-IT"/>
                                      </w:rPr>
                                      <w:t>legalmail@casavallardi.it</w:t>
                                    </w:r>
                                  </w:hyperlink>
                                  <w:r>
                                    <w:rPr>
                                      <w:lang w:bidi="it-IT"/>
                                    </w:rPr>
                                    <w:tab/>
                                  </w:r>
                                </w:p>
                                <w:p w14:paraId="4DD1E697" w14:textId="0183B6F3" w:rsidR="00A91D75" w:rsidRDefault="00A91D75" w:rsidP="00A91D75">
                                  <w:pPr>
                                    <w:rPr>
                                      <w:lang w:val="en-US" w:bidi="it-IT"/>
                                    </w:rPr>
                                  </w:pPr>
                                  <w:r w:rsidRPr="008C73B7">
                                    <w:rPr>
                                      <w:lang w:val="en-US" w:bidi="it-IT"/>
                                    </w:rPr>
                                    <w:t xml:space="preserve">Sito Web: </w:t>
                                  </w:r>
                                  <w:hyperlink r:id="rId13" w:history="1">
                                    <w:r w:rsidR="00AD1E83" w:rsidRPr="00E36635">
                                      <w:rPr>
                                        <w:rStyle w:val="Collegamentoipertestuale"/>
                                        <w:lang w:val="en-US" w:bidi="it-IT"/>
                                      </w:rPr>
                                      <w:t>www.casavallardi.it</w:t>
                                    </w:r>
                                  </w:hyperlink>
                                </w:p>
                                <w:p w14:paraId="3261C731" w14:textId="77777777" w:rsidR="00AD1E83" w:rsidRPr="008C73B7" w:rsidRDefault="00AD1E83" w:rsidP="00A91D75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  <w:p w14:paraId="08880002" w14:textId="77777777" w:rsidR="00A91D75" w:rsidRPr="008C73B7" w:rsidRDefault="00A91D75" w:rsidP="00A91D75">
                                  <w:pPr>
                                    <w:rPr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0D2E495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7" o:spid="_x0000_s1026" type="#_x0000_t202" style="width:201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" filled="f" stroked="f" strokeweight=".5pt">
                      <v:textbox>
                        <w:txbxContent>
                          <w:p w14:paraId="2422E879" w14:textId="3B6C4245" w:rsidR="008C73B7" w:rsidRDefault="008C73B7" w:rsidP="00A91D75">
                            <w:pPr>
                              <w:rPr>
                                <w:lang w:bidi="it-IT"/>
                              </w:rPr>
                            </w:pPr>
                            <w:hyperlink r:id="rId14" w:history="1">
                              <w:r w:rsidRPr="00077CB4">
                                <w:rPr>
                                  <w:rStyle w:val="Collegamentoipertestuale"/>
                                  <w:lang w:bidi="it-IT"/>
                                </w:rPr>
                                <w:t>segreteria@casavallardi.it</w:t>
                              </w:r>
                            </w:hyperlink>
                          </w:p>
                          <w:p w14:paraId="33255900" w14:textId="57A05520" w:rsidR="008C73B7" w:rsidRPr="00A91D75" w:rsidRDefault="008C73B7" w:rsidP="00A91D75">
                            <w:pPr>
                              <w:rPr>
                                <w:lang w:bidi="it-IT"/>
                              </w:rPr>
                            </w:pPr>
                            <w:hyperlink r:id="rId15" w:history="1">
                              <w:r w:rsidRPr="00077CB4">
                                <w:rPr>
                                  <w:rStyle w:val="Collegamentoipertestuale"/>
                                  <w:lang w:bidi="it-IT"/>
                                </w:rPr>
                                <w:t>legalmail@casavallardi.it</w:t>
                              </w:r>
                            </w:hyperlink>
                            <w:r>
                              <w:rPr>
                                <w:lang w:bidi="it-IT"/>
                              </w:rPr>
                              <w:tab/>
                            </w:r>
                          </w:p>
                          <w:p w14:paraId="4DD1E697" w14:textId="0183B6F3" w:rsidR="00A91D75" w:rsidRDefault="00A91D75" w:rsidP="00A91D75">
                            <w:pPr>
                              <w:rPr>
                                <w:lang w:val="en-US" w:bidi="it-IT"/>
                              </w:rPr>
                            </w:pPr>
                            <w:r w:rsidRPr="008C73B7">
                              <w:rPr>
                                <w:lang w:val="en-US" w:bidi="it-IT"/>
                              </w:rPr>
                              <w:t xml:space="preserve">Sito Web: </w:t>
                            </w:r>
                            <w:hyperlink r:id="rId16" w:history="1">
                              <w:r w:rsidR="00AD1E83" w:rsidRPr="00E36635">
                                <w:rPr>
                                  <w:rStyle w:val="Collegamentoipertestuale"/>
                                  <w:lang w:val="en-US" w:bidi="it-IT"/>
                                </w:rPr>
                                <w:t>www.casavallardi.it</w:t>
                              </w:r>
                            </w:hyperlink>
                          </w:p>
                          <w:p w14:paraId="3261C731" w14:textId="77777777" w:rsidR="00AD1E83" w:rsidRPr="008C73B7" w:rsidRDefault="00AD1E83" w:rsidP="00A91D75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8880002" w14:textId="77777777" w:rsidR="00A91D75" w:rsidRPr="008C73B7" w:rsidRDefault="00A91D75" w:rsidP="00A91D75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940" w:type="dxa"/>
            <w:vAlign w:val="bottom"/>
          </w:tcPr>
          <w:p w14:paraId="143D0C6D" w14:textId="012A9803" w:rsidR="00A91D75" w:rsidRDefault="00A91D75" w:rsidP="00A91D75">
            <w:pPr>
              <w:rPr>
                <w:noProof/>
              </w:rPr>
            </w:pPr>
            <w:r>
              <w:rPr>
                <w:noProof/>
                <w:lang w:bidi="it-IT"/>
              </w:rPr>
              <mc:AlternateContent>
                <mc:Choice Requires="wps">
                  <w:drawing>
                    <wp:inline distT="0" distB="0" distL="0" distR="0" wp14:anchorId="4CEE6FF9" wp14:editId="2F67D024">
                      <wp:extent cx="1867436" cy="882650"/>
                      <wp:effectExtent l="0" t="0" r="0" b="0"/>
                      <wp:docPr id="14" name="Casella di test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67436" cy="882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F4CF50" w14:textId="68432C01" w:rsidR="00A91D75" w:rsidRDefault="00A91D75" w:rsidP="00A91D75">
                                  <w:r>
                                    <w:rPr>
                                      <w:lang w:bidi="it-IT"/>
                                    </w:rPr>
                                    <w:t xml:space="preserve">Tel. </w:t>
                                  </w:r>
                                  <w:r w:rsidR="008C73B7">
                                    <w:rPr>
                                      <w:lang w:bidi="it-IT"/>
                                    </w:rPr>
                                    <w:t>031.930214</w:t>
                                  </w:r>
                                </w:p>
                                <w:p w14:paraId="1DA88BBD" w14:textId="77777777" w:rsidR="008C73B7" w:rsidRDefault="008C73B7" w:rsidP="00A91D75">
                                  <w:pPr>
                                    <w:rPr>
                                      <w:lang w:bidi="it-IT"/>
                                    </w:rPr>
                                  </w:pPr>
                                  <w:r>
                                    <w:rPr>
                                      <w:lang w:bidi="it-IT"/>
                                    </w:rPr>
                                    <w:t>Via Abate G. Pozzone 2</w:t>
                                  </w:r>
                                </w:p>
                                <w:p w14:paraId="4BC21F8E" w14:textId="2DA7690A" w:rsidR="00A91D75" w:rsidRPr="00A91D75" w:rsidRDefault="008C73B7" w:rsidP="00A91D75">
                                  <w:pPr>
                                    <w:rPr>
                                      <w:lang w:bidi="it-IT"/>
                                    </w:rPr>
                                  </w:pPr>
                                  <w:r>
                                    <w:rPr>
                                      <w:lang w:bidi="it-IT"/>
                                    </w:rPr>
                                    <w:t>22070 Appiano Gentile (Co)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CEE6FF9" id="Casella di testo 14" o:spid="_x0000_s1027" type="#_x0000_t202" style="width:147.05pt;height:6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" filled="f" stroked="f" strokeweight=".5pt">
                      <v:textbox>
                        <w:txbxContent>
                          <w:p w14:paraId="75F4CF50" w14:textId="68432C01" w:rsidR="00A91D75" w:rsidRDefault="00A91D75" w:rsidP="00A91D75">
                            <w:r>
                              <w:rPr>
                                <w:lang w:bidi="it-IT"/>
                              </w:rPr>
                              <w:t xml:space="preserve">Tel. </w:t>
                            </w:r>
                            <w:r w:rsidR="008C73B7">
                              <w:rPr>
                                <w:lang w:bidi="it-IT"/>
                              </w:rPr>
                              <w:t>031.930214</w:t>
                            </w:r>
                          </w:p>
                          <w:p w14:paraId="1DA88BBD" w14:textId="77777777" w:rsidR="008C73B7" w:rsidRDefault="008C73B7" w:rsidP="00A91D75">
                            <w:pPr>
                              <w:rPr>
                                <w:lang w:bidi="it-IT"/>
                              </w:rPr>
                            </w:pPr>
                            <w:r>
                              <w:rPr>
                                <w:lang w:bidi="it-IT"/>
                              </w:rPr>
                              <w:t>Via Abate G. Pozzone 2</w:t>
                            </w:r>
                          </w:p>
                          <w:p w14:paraId="4BC21F8E" w14:textId="2DA7690A" w:rsidR="00A91D75" w:rsidRPr="00A91D75" w:rsidRDefault="008C73B7" w:rsidP="00A91D75">
                            <w:pPr>
                              <w:rPr>
                                <w:lang w:bidi="it-IT"/>
                              </w:rPr>
                            </w:pPr>
                            <w:r>
                              <w:rPr>
                                <w:lang w:bidi="it-IT"/>
                              </w:rPr>
                              <w:t>22070 Appiano Gentile (Co)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83" w:type="dxa"/>
            <w:vAlign w:val="bottom"/>
          </w:tcPr>
          <w:p w14:paraId="05127FFA" w14:textId="07874C5E" w:rsidR="00A91D75" w:rsidRPr="00D967AC" w:rsidRDefault="00A91D75" w:rsidP="00A91D75">
            <w:pPr>
              <w:jc w:val="right"/>
              <w:rPr>
                <w:noProof/>
              </w:rPr>
            </w:pPr>
          </w:p>
        </w:tc>
      </w:tr>
    </w:tbl>
    <w:p w14:paraId="164B8229" w14:textId="77777777" w:rsidR="00176A23" w:rsidRDefault="00402A28" w:rsidP="00176A23">
      <w:pPr>
        <w:pStyle w:val="Titolo"/>
        <w:rPr>
          <w:color w:val="FFFFFF" w:themeColor="background2"/>
          <w:lang w:bidi="it-IT"/>
        </w:rPr>
      </w:pPr>
      <w:r w:rsidRPr="00402A28">
        <w:rPr>
          <w:color w:val="FFFFFF" w:themeColor="background2"/>
          <w:lang w:bidi="it-IT"/>
        </w:rPr>
        <w:t xml:space="preserve">Fondazione </w:t>
      </w:r>
    </w:p>
    <w:p w14:paraId="77517151" w14:textId="77777777" w:rsidR="005028CA" w:rsidRDefault="00402A28" w:rsidP="00176A23">
      <w:pPr>
        <w:pStyle w:val="Titolo"/>
        <w:rPr>
          <w:color w:val="FFFFFF" w:themeColor="background2"/>
          <w:lang w:bidi="it-IT"/>
        </w:rPr>
      </w:pPr>
      <w:r w:rsidRPr="00402A28">
        <w:rPr>
          <w:color w:val="FFFFFF" w:themeColor="background2"/>
          <w:lang w:bidi="it-IT"/>
        </w:rPr>
        <w:t>Casa di riposo Francesco e Teresa</w:t>
      </w:r>
      <w:r w:rsidR="005028CA">
        <w:rPr>
          <w:color w:val="FFFFFF" w:themeColor="background2"/>
          <w:lang w:bidi="it-IT"/>
        </w:rPr>
        <w:t xml:space="preserve"> </w:t>
      </w:r>
      <w:r w:rsidRPr="00402A28">
        <w:rPr>
          <w:color w:val="FFFFFF" w:themeColor="background2"/>
          <w:lang w:bidi="it-IT"/>
        </w:rPr>
        <w:t>Vallardi</w:t>
      </w:r>
    </w:p>
    <w:p w14:paraId="4DA0992F" w14:textId="77777777" w:rsidR="005028CA" w:rsidRDefault="005028CA" w:rsidP="00176A23">
      <w:pPr>
        <w:pStyle w:val="Titolo"/>
        <w:rPr>
          <w:color w:val="FFFFFF" w:themeColor="background2"/>
          <w:lang w:bidi="it-IT"/>
        </w:rPr>
      </w:pPr>
    </w:p>
    <w:p w14:paraId="6EED9596" w14:textId="0A7535E0" w:rsidR="008C73B7" w:rsidRDefault="00402A28" w:rsidP="00176A23">
      <w:pPr>
        <w:pStyle w:val="Titolo"/>
      </w:pPr>
      <w:r w:rsidRPr="00402A28">
        <w:rPr>
          <w:color w:val="FFFFFF" w:themeColor="background2"/>
          <w:lang w:bidi="it-IT"/>
        </w:rPr>
        <w:t>ETS</w:t>
      </w:r>
    </w:p>
    <w:p w14:paraId="628CF19F" w14:textId="516FED2C" w:rsidR="008C73B7" w:rsidRDefault="008C73B7" w:rsidP="008C73B7"/>
    <w:p w14:paraId="28280732" w14:textId="26371CCA" w:rsidR="008C73B7" w:rsidRDefault="008C73B7" w:rsidP="008C73B7"/>
    <w:p w14:paraId="40567A5C" w14:textId="73857D3E" w:rsidR="008C73B7" w:rsidRDefault="008C73B7" w:rsidP="008C73B7"/>
    <w:p w14:paraId="49C87EB1" w14:textId="0637F3BE" w:rsidR="008C73B7" w:rsidRDefault="008C73B7" w:rsidP="008C73B7"/>
    <w:p w14:paraId="48474B46" w14:textId="1B73E366" w:rsidR="008C73B7" w:rsidRDefault="008C73B7" w:rsidP="008C73B7"/>
    <w:p w14:paraId="3FD4D240" w14:textId="77777777" w:rsidR="008C73B7" w:rsidRDefault="008C73B7" w:rsidP="008C73B7"/>
    <w:p w14:paraId="2F8B10C6" w14:textId="77777777" w:rsidR="008C73B7" w:rsidRDefault="008C73B7" w:rsidP="008C73B7"/>
    <w:p w14:paraId="3699CC6A" w14:textId="77777777" w:rsidR="008C73B7" w:rsidRDefault="008C73B7" w:rsidP="008C73B7"/>
    <w:p w14:paraId="5559F0D1" w14:textId="0C744A92" w:rsidR="008C73B7" w:rsidRDefault="008C73B7" w:rsidP="008C73B7"/>
    <w:p w14:paraId="022042FC" w14:textId="508ED1AF" w:rsidR="008C73B7" w:rsidRDefault="008C73B7" w:rsidP="008C73B7"/>
    <w:p w14:paraId="31A2614F" w14:textId="77777777" w:rsidR="008C73B7" w:rsidRDefault="008C73B7" w:rsidP="008C73B7"/>
    <w:p w14:paraId="51D9AC68" w14:textId="77777777" w:rsidR="008C73B7" w:rsidRDefault="008C73B7" w:rsidP="008C73B7"/>
    <w:p w14:paraId="77F9AE63" w14:textId="77777777" w:rsidR="008C73B7" w:rsidRDefault="008C73B7" w:rsidP="008C73B7"/>
    <w:p w14:paraId="622728C5" w14:textId="77777777" w:rsidR="00176A23" w:rsidRDefault="00176A23" w:rsidP="008C73B7"/>
    <w:p w14:paraId="36154B2F" w14:textId="77777777" w:rsidR="006E16C2" w:rsidRDefault="006E16C2" w:rsidP="008C73B7"/>
    <w:p w14:paraId="1AB02AED" w14:textId="08C94DB6" w:rsidR="00EA4864" w:rsidRDefault="00EA4864" w:rsidP="008C73B7">
      <w:pPr>
        <w:rPr>
          <w:i/>
          <w:iCs/>
        </w:rPr>
      </w:pPr>
      <w:r>
        <w:rPr>
          <w:i/>
          <w:iCs/>
        </w:rPr>
        <w:lastRenderedPageBreak/>
        <w:t>Premessa</w:t>
      </w:r>
    </w:p>
    <w:p w14:paraId="6170E144" w14:textId="0A00AA98" w:rsidR="00EA4864" w:rsidRDefault="00EA4864" w:rsidP="008C73B7">
      <w:pPr>
        <w:rPr>
          <w:i/>
          <w:iCs/>
        </w:rPr>
      </w:pPr>
      <w:r>
        <w:rPr>
          <w:i/>
          <w:iCs/>
        </w:rPr>
        <w:t>Gentili Consiglieri</w:t>
      </w:r>
    </w:p>
    <w:p w14:paraId="6D8FBC8B" w14:textId="791F2128" w:rsidR="00415E3A" w:rsidRDefault="00431661" w:rsidP="000A607B">
      <w:pPr>
        <w:ind w:firstLine="720"/>
        <w:rPr>
          <w:i/>
          <w:iCs/>
        </w:rPr>
      </w:pPr>
      <w:r>
        <w:rPr>
          <w:i/>
          <w:iCs/>
        </w:rPr>
        <w:t xml:space="preserve">“La chiarezza è l’integrità morale della mente”, scrisse Salvemini, e – </w:t>
      </w:r>
      <w:r w:rsidR="00050AA0">
        <w:rPr>
          <w:i/>
          <w:iCs/>
        </w:rPr>
        <w:t>aggiungiamo</w:t>
      </w:r>
      <w:r>
        <w:rPr>
          <w:i/>
          <w:iCs/>
        </w:rPr>
        <w:t>– anche la trasparenza</w:t>
      </w:r>
      <w:r w:rsidR="00415E3A">
        <w:rPr>
          <w:i/>
          <w:iCs/>
        </w:rPr>
        <w:t>.</w:t>
      </w:r>
    </w:p>
    <w:p w14:paraId="6EF6A8F7" w14:textId="318F496E" w:rsidR="00903F3B" w:rsidRDefault="00903F3B" w:rsidP="00903F3B">
      <w:pPr>
        <w:rPr>
          <w:i/>
          <w:iCs/>
        </w:rPr>
      </w:pPr>
      <w:r>
        <w:rPr>
          <w:i/>
          <w:iCs/>
        </w:rPr>
        <w:t xml:space="preserve">A seguito dell’iscrizione al Registro Unico Nazionale del Terzo Settore, avvenuta il </w:t>
      </w:r>
      <w:r w:rsidR="00FE5C4A">
        <w:rPr>
          <w:i/>
          <w:iCs/>
        </w:rPr>
        <w:t xml:space="preserve">31.3.2022 </w:t>
      </w:r>
      <w:r w:rsidR="000A607B">
        <w:rPr>
          <w:i/>
          <w:iCs/>
        </w:rPr>
        <w:t>con</w:t>
      </w:r>
      <w:r w:rsidR="00FE5C4A">
        <w:rPr>
          <w:i/>
          <w:iCs/>
        </w:rPr>
        <w:t xml:space="preserve"> Determinazione n. 223/2022 </w:t>
      </w:r>
      <w:r w:rsidR="00C859EB">
        <w:rPr>
          <w:i/>
          <w:iCs/>
        </w:rPr>
        <w:t xml:space="preserve">al numero 2883 </w:t>
      </w:r>
      <w:r w:rsidR="00FE5C4A">
        <w:rPr>
          <w:i/>
          <w:iCs/>
        </w:rPr>
        <w:t>dell’Ufficio Regionale del Runts di Regione Lombardia</w:t>
      </w:r>
      <w:r>
        <w:rPr>
          <w:i/>
          <w:iCs/>
        </w:rPr>
        <w:t xml:space="preserve"> il Bilancio della Casa </w:t>
      </w:r>
      <w:r w:rsidR="00C859EB">
        <w:rPr>
          <w:i/>
          <w:iCs/>
        </w:rPr>
        <w:t>ha assunto</w:t>
      </w:r>
      <w:r>
        <w:rPr>
          <w:i/>
          <w:iCs/>
        </w:rPr>
        <w:t xml:space="preserve"> una nuova veste</w:t>
      </w:r>
      <w:r w:rsidR="00FE5C4A">
        <w:rPr>
          <w:i/>
          <w:iCs/>
        </w:rPr>
        <w:t>.</w:t>
      </w:r>
      <w:r>
        <w:rPr>
          <w:i/>
          <w:iCs/>
        </w:rPr>
        <w:t xml:space="preserve"> </w:t>
      </w:r>
    </w:p>
    <w:p w14:paraId="360F0EF4" w14:textId="254D198F" w:rsidR="0016615B" w:rsidRDefault="0016615B" w:rsidP="008C73B7">
      <w:pPr>
        <w:rPr>
          <w:i/>
          <w:iCs/>
        </w:rPr>
      </w:pPr>
      <w:r>
        <w:rPr>
          <w:i/>
          <w:iCs/>
        </w:rPr>
        <w:t xml:space="preserve">Il Decreto 4 luglio 2019 “Adozione delle </w:t>
      </w:r>
      <w:r w:rsidR="00FE5C4A">
        <w:rPr>
          <w:i/>
          <w:iCs/>
        </w:rPr>
        <w:t>L</w:t>
      </w:r>
      <w:r>
        <w:rPr>
          <w:i/>
          <w:iCs/>
        </w:rPr>
        <w:t xml:space="preserve">inee guida per la redazione del bilancio sociale degli Enti del Terzo settore” ha definito </w:t>
      </w:r>
      <w:r w:rsidR="00903F3B">
        <w:rPr>
          <w:i/>
          <w:iCs/>
        </w:rPr>
        <w:t xml:space="preserve">i contenuti minimi ma </w:t>
      </w:r>
      <w:r w:rsidR="005270E7">
        <w:rPr>
          <w:i/>
          <w:iCs/>
        </w:rPr>
        <w:t xml:space="preserve">ha </w:t>
      </w:r>
      <w:r w:rsidR="00903F3B">
        <w:rPr>
          <w:i/>
          <w:iCs/>
        </w:rPr>
        <w:t xml:space="preserve">anche </w:t>
      </w:r>
      <w:r w:rsidR="00B5440F">
        <w:rPr>
          <w:i/>
          <w:iCs/>
        </w:rPr>
        <w:t xml:space="preserve">reso esplicite </w:t>
      </w:r>
      <w:r w:rsidR="00903F3B">
        <w:rPr>
          <w:i/>
          <w:iCs/>
        </w:rPr>
        <w:t>le finalità sottese all’esposizione dei dati</w:t>
      </w:r>
      <w:r w:rsidR="00B5440F">
        <w:rPr>
          <w:i/>
          <w:iCs/>
        </w:rPr>
        <w:t>.</w:t>
      </w:r>
      <w:r w:rsidR="00903F3B">
        <w:rPr>
          <w:i/>
          <w:iCs/>
        </w:rPr>
        <w:t xml:space="preserve"> </w:t>
      </w:r>
      <w:r w:rsidR="00B5440F">
        <w:rPr>
          <w:i/>
          <w:iCs/>
        </w:rPr>
        <w:t>Esse</w:t>
      </w:r>
      <w:r w:rsidR="00903F3B">
        <w:rPr>
          <w:i/>
          <w:iCs/>
        </w:rPr>
        <w:t xml:space="preserve"> sono</w:t>
      </w:r>
      <w:r w:rsidR="009C34FC">
        <w:rPr>
          <w:i/>
          <w:iCs/>
        </w:rPr>
        <w:t>:</w:t>
      </w:r>
      <w:r w:rsidR="00903F3B">
        <w:rPr>
          <w:i/>
          <w:iCs/>
        </w:rPr>
        <w:t xml:space="preserve"> far emergere un quadro complessivo delle attività, della loro natura e dei risultati dell’ente soprattutto al fine di creare comunicazione sociale e favorire i processi partecipativi, ferma restando l’identità dell</w:t>
      </w:r>
      <w:r w:rsidR="00B5440F">
        <w:rPr>
          <w:i/>
          <w:iCs/>
        </w:rPr>
        <w:t>a Casa</w:t>
      </w:r>
      <w:r w:rsidR="00903F3B">
        <w:rPr>
          <w:i/>
          <w:iCs/>
        </w:rPr>
        <w:t xml:space="preserve"> per come si declina nelle scelte strategiche e nei comportamenti gestionali.</w:t>
      </w:r>
    </w:p>
    <w:p w14:paraId="6A2D4705" w14:textId="01F68C1E" w:rsidR="000A607B" w:rsidRDefault="000A607B" w:rsidP="000A607B">
      <w:pPr>
        <w:rPr>
          <w:i/>
          <w:iCs/>
        </w:rPr>
      </w:pPr>
      <w:r>
        <w:rPr>
          <w:i/>
          <w:iCs/>
        </w:rPr>
        <w:t>Grazie agli strumenti che le nuove tecnologie mettono a disposizione, ci accingiamo a render noto a tutti l’operato della Fondazione Vallardi – ETS dell’anno 202</w:t>
      </w:r>
      <w:r w:rsidR="004515CC">
        <w:rPr>
          <w:i/>
          <w:iCs/>
        </w:rPr>
        <w:t>5</w:t>
      </w:r>
      <w:r>
        <w:rPr>
          <w:i/>
          <w:iCs/>
        </w:rPr>
        <w:t xml:space="preserve">, nel desiderio che a loro volta possano riscontrarvi il valore che con impegno </w:t>
      </w:r>
      <w:r w:rsidR="00B5440F">
        <w:rPr>
          <w:i/>
          <w:iCs/>
        </w:rPr>
        <w:t xml:space="preserve">e dedizione </w:t>
      </w:r>
      <w:r>
        <w:rPr>
          <w:i/>
          <w:iCs/>
        </w:rPr>
        <w:t>immettiamo nel nostro operare.</w:t>
      </w:r>
      <w:r w:rsidRPr="00903F3B">
        <w:rPr>
          <w:i/>
          <w:iCs/>
        </w:rPr>
        <w:t xml:space="preserve"> </w:t>
      </w:r>
    </w:p>
    <w:p w14:paraId="3CB72FDF" w14:textId="77777777" w:rsidR="00C15547" w:rsidRDefault="00C15547" w:rsidP="000A607B">
      <w:pPr>
        <w:rPr>
          <w:i/>
          <w:iCs/>
        </w:rPr>
      </w:pPr>
    </w:p>
    <w:p w14:paraId="43580C4E" w14:textId="76DAA78F" w:rsidR="008C73B7" w:rsidRDefault="00B5440F" w:rsidP="008C73B7">
      <w:r>
        <w:t>Il Presidente</w:t>
      </w:r>
    </w:p>
    <w:p w14:paraId="69796F27" w14:textId="2F3E4CE1" w:rsidR="00B5440F" w:rsidRDefault="00B5440F" w:rsidP="008C73B7">
      <w:r>
        <w:t>Il Direttore Generale</w:t>
      </w:r>
    </w:p>
    <w:p w14:paraId="6974C0AD" w14:textId="076DAA7F" w:rsidR="008C73B7" w:rsidRDefault="00C15547" w:rsidP="008C73B7">
      <w:r>
        <w:t xml:space="preserve">Appiano Gentile li </w:t>
      </w:r>
      <w:r w:rsidR="00C859EB">
        <w:t>20</w:t>
      </w:r>
      <w:r>
        <w:t>.</w:t>
      </w:r>
      <w:r w:rsidR="00190998">
        <w:t>4</w:t>
      </w:r>
      <w:r>
        <w:t>.202</w:t>
      </w:r>
      <w:r w:rsidR="00190998">
        <w:t>6</w:t>
      </w:r>
    </w:p>
    <w:p w14:paraId="7B5B54E9" w14:textId="77777777" w:rsidR="006E16C2" w:rsidRDefault="006E16C2" w:rsidP="008C73B7"/>
    <w:p w14:paraId="0AEDB950" w14:textId="77777777" w:rsidR="006E16C2" w:rsidRDefault="006E16C2" w:rsidP="008C73B7"/>
    <w:p w14:paraId="384CC9A3" w14:textId="77777777" w:rsidR="006E16C2" w:rsidRDefault="006E16C2" w:rsidP="008C73B7"/>
    <w:p w14:paraId="5999605D" w14:textId="77777777" w:rsidR="006E16C2" w:rsidRDefault="006E16C2" w:rsidP="008C73B7"/>
    <w:p w14:paraId="247D9FBA" w14:textId="77777777" w:rsidR="006E16C2" w:rsidRDefault="006E16C2" w:rsidP="008C73B7"/>
    <w:p w14:paraId="094EA63C" w14:textId="77777777" w:rsidR="006E16C2" w:rsidRDefault="006E16C2" w:rsidP="008C73B7"/>
    <w:p w14:paraId="6547B52D" w14:textId="77777777" w:rsidR="006E16C2" w:rsidRDefault="006E16C2" w:rsidP="008C73B7"/>
    <w:p w14:paraId="5F5AB269" w14:textId="77777777" w:rsidR="006E16C2" w:rsidRDefault="006E16C2" w:rsidP="008C73B7"/>
    <w:p w14:paraId="56E1DABB" w14:textId="77777777" w:rsidR="006E16C2" w:rsidRDefault="006E16C2" w:rsidP="008C73B7"/>
    <w:p w14:paraId="283DC9C1" w14:textId="77777777" w:rsidR="006E16C2" w:rsidRDefault="006E16C2" w:rsidP="008C73B7"/>
    <w:p w14:paraId="57CED7F8" w14:textId="77777777" w:rsidR="006E16C2" w:rsidRDefault="006E16C2" w:rsidP="008C73B7"/>
    <w:p w14:paraId="79C1338B" w14:textId="77777777" w:rsidR="006E16C2" w:rsidRDefault="006E16C2" w:rsidP="008C73B7"/>
    <w:p w14:paraId="41E04F31" w14:textId="77777777" w:rsidR="006E16C2" w:rsidRDefault="006E16C2" w:rsidP="008C73B7"/>
    <w:p w14:paraId="34DEDD00" w14:textId="77777777" w:rsidR="006E16C2" w:rsidRDefault="006E16C2" w:rsidP="008C73B7"/>
    <w:p w14:paraId="00EA54DB" w14:textId="77777777" w:rsidR="006E16C2" w:rsidRDefault="006E16C2" w:rsidP="008C73B7"/>
    <w:p w14:paraId="073AA7CE" w14:textId="77777777" w:rsidR="006E16C2" w:rsidRDefault="006E16C2" w:rsidP="008C73B7"/>
    <w:p w14:paraId="227D571D" w14:textId="77777777" w:rsidR="006E16C2" w:rsidRDefault="006E16C2" w:rsidP="008C73B7"/>
    <w:p w14:paraId="2E824208" w14:textId="05E7750C" w:rsidR="00DB663F" w:rsidRDefault="008E702E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r>
        <w:fldChar w:fldCharType="begin"/>
      </w:r>
      <w:r>
        <w:instrText xml:space="preserve"> TOC \o \h \z \u </w:instrText>
      </w:r>
      <w:r>
        <w:fldChar w:fldCharType="separate"/>
      </w:r>
      <w:hyperlink w:anchor="_Toc227250800" w:history="1">
        <w:r w:rsidR="00DB663F" w:rsidRPr="00F408DD">
          <w:rPr>
            <w:rStyle w:val="Collegamentoipertestuale"/>
            <w:noProof/>
          </w:rPr>
          <w:t>1.</w:t>
        </w:r>
        <w:r w:rsidR="00DB663F"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="00DB663F" w:rsidRPr="00F408DD">
          <w:rPr>
            <w:rStyle w:val="Collegamentoipertestuale"/>
            <w:noProof/>
          </w:rPr>
          <w:t>Criteri di redazione</w:t>
        </w:r>
        <w:r w:rsidR="00DB663F">
          <w:rPr>
            <w:noProof/>
            <w:webHidden/>
          </w:rPr>
          <w:tab/>
        </w:r>
        <w:r w:rsidR="00DB663F">
          <w:rPr>
            <w:noProof/>
            <w:webHidden/>
          </w:rPr>
          <w:fldChar w:fldCharType="begin"/>
        </w:r>
        <w:r w:rsidR="00DB663F">
          <w:rPr>
            <w:noProof/>
            <w:webHidden/>
          </w:rPr>
          <w:instrText xml:space="preserve"> PAGEREF _Toc227250800 \h </w:instrText>
        </w:r>
        <w:r w:rsidR="00DB663F">
          <w:rPr>
            <w:noProof/>
            <w:webHidden/>
          </w:rPr>
        </w:r>
        <w:r w:rsidR="00DB663F">
          <w:rPr>
            <w:noProof/>
            <w:webHidden/>
          </w:rPr>
          <w:fldChar w:fldCharType="separate"/>
        </w:r>
        <w:r w:rsidR="00DB663F">
          <w:rPr>
            <w:noProof/>
            <w:webHidden/>
          </w:rPr>
          <w:t>5</w:t>
        </w:r>
        <w:r w:rsidR="00DB663F">
          <w:rPr>
            <w:noProof/>
            <w:webHidden/>
          </w:rPr>
          <w:fldChar w:fldCharType="end"/>
        </w:r>
      </w:hyperlink>
    </w:p>
    <w:p w14:paraId="562C046C" w14:textId="659D80F4" w:rsidR="00DB663F" w:rsidRDefault="00DB663F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1" w:history="1">
        <w:r w:rsidRPr="00F408DD">
          <w:rPr>
            <w:rStyle w:val="Collegamentoipertestuale"/>
            <w:noProof/>
          </w:rPr>
          <w:t>2.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Informazioni generali sull’Ente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1B28311" w14:textId="676A63A1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2" w:history="1">
        <w:r w:rsidRPr="00F408DD">
          <w:rPr>
            <w:rStyle w:val="Collegamentoipertestuale"/>
            <w:noProof/>
          </w:rPr>
          <w:t>2.1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Informazioni generali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85B093A" w14:textId="145EDA59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3" w:history="1">
        <w:r w:rsidRPr="00F408DD">
          <w:rPr>
            <w:rStyle w:val="Collegamentoipertestuale"/>
            <w:noProof/>
          </w:rPr>
          <w:t>2.2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Ambito territoriale di operatività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77DDF33" w14:textId="7D08FE5E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4" w:history="1">
        <w:r w:rsidRPr="00F408DD">
          <w:rPr>
            <w:rStyle w:val="Collegamentoipertestuale"/>
            <w:noProof/>
          </w:rPr>
          <w:t>2.3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Valori e finalità perseguiti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2E854F0" w14:textId="49664A7A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5" w:history="1">
        <w:r w:rsidRPr="00F408DD">
          <w:rPr>
            <w:rStyle w:val="Collegamentoipertestuale"/>
            <w:noProof/>
          </w:rPr>
          <w:t>2.4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Contesto di riferimento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60F3183" w14:textId="7331EA1A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6" w:history="1">
        <w:r w:rsidRPr="00F408DD">
          <w:rPr>
            <w:rStyle w:val="Collegamentoipertestuale"/>
            <w:noProof/>
          </w:rPr>
          <w:t>2.5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Collegamenti con altri Enti del Terzo Settore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FEB3C85" w14:textId="5461DB3D" w:rsidR="00DB663F" w:rsidRDefault="00DB663F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7" w:history="1">
        <w:r w:rsidRPr="00F408DD">
          <w:rPr>
            <w:rStyle w:val="Collegamentoipertestuale"/>
            <w:noProof/>
          </w:rPr>
          <w:t>3.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Struttura, governo e amministrazione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E7D8132" w14:textId="1E163E93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8" w:history="1">
        <w:r w:rsidRPr="00F408DD">
          <w:rPr>
            <w:rStyle w:val="Collegamentoipertestuale"/>
            <w:noProof/>
          </w:rPr>
          <w:t>3.1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Sistema di governo e controllo, articolazione e responsabilità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5FD254EC" w14:textId="6DB2D1BE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09" w:history="1">
        <w:r w:rsidRPr="00F408DD">
          <w:rPr>
            <w:rStyle w:val="Collegamentoipertestuale"/>
            <w:noProof/>
          </w:rPr>
          <w:t>3.2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Organigramma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310C205" w14:textId="31F59D1A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0" w:history="1">
        <w:r w:rsidRPr="00F408DD">
          <w:rPr>
            <w:rStyle w:val="Collegamentoipertestuale"/>
            <w:noProof/>
          </w:rPr>
          <w:t>3.3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Mappatura dei principali stakeholder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4EFFCF4" w14:textId="1D542393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1" w:history="1">
        <w:r w:rsidRPr="00F408DD">
          <w:rPr>
            <w:rStyle w:val="Collegamentoipertestuale"/>
            <w:noProof/>
          </w:rPr>
          <w:t>Personale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5C7ECE4" w14:textId="6045F6CC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2" w:history="1">
        <w:r w:rsidRPr="00F408DD">
          <w:rPr>
            <w:rStyle w:val="Collegamentoipertestuale"/>
            <w:noProof/>
          </w:rPr>
          <w:t>Utenti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1D7AEE9" w14:textId="352E4C63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3" w:history="1">
        <w:r w:rsidRPr="00F408DD">
          <w:rPr>
            <w:rStyle w:val="Collegamentoipertestuale"/>
            <w:noProof/>
          </w:rPr>
          <w:t>Fornitori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A5DF072" w14:textId="3325B575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4" w:history="1">
        <w:r w:rsidRPr="00F408DD">
          <w:rPr>
            <w:rStyle w:val="Collegamentoipertestuale"/>
            <w:noProof/>
          </w:rPr>
          <w:t>Pubblica amministrazione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40DE0A0C" w14:textId="01843D4D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5" w:history="1">
        <w:r w:rsidRPr="00F408DD">
          <w:rPr>
            <w:rStyle w:val="Collegamentoipertestuale"/>
            <w:noProof/>
          </w:rPr>
          <w:t>Collettività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13456E3" w14:textId="60026505" w:rsidR="00DB663F" w:rsidRDefault="00DB663F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6" w:history="1">
        <w:r w:rsidRPr="00F408DD">
          <w:rPr>
            <w:rStyle w:val="Collegamentoipertestuale"/>
            <w:noProof/>
          </w:rPr>
          <w:t>4.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Persone che operano per l’Ente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FF604D9" w14:textId="769AB10D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7" w:history="1">
        <w:r w:rsidRPr="00F408DD">
          <w:rPr>
            <w:rStyle w:val="Collegamentoipertestuale"/>
            <w:noProof/>
          </w:rPr>
          <w:t>4.1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Tipologia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C24F67D" w14:textId="0A9DD992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8" w:history="1">
        <w:r w:rsidRPr="00F408DD">
          <w:rPr>
            <w:rStyle w:val="Collegamentoipertestuale"/>
            <w:noProof/>
          </w:rPr>
          <w:t>4.2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Consistenza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110E46A" w14:textId="5E28E5FF" w:rsidR="00DB663F" w:rsidRDefault="00DB663F">
      <w:pPr>
        <w:pStyle w:val="Sommario5"/>
        <w:tabs>
          <w:tab w:val="left" w:pos="168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19" w:history="1">
        <w:r w:rsidRPr="00F408DD">
          <w:rPr>
            <w:rStyle w:val="Collegamentoipertestuale"/>
            <w:noProof/>
          </w:rPr>
          <w:t>4.2.1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Personale dipendente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0178987" w14:textId="0BDC8FA0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0" w:history="1">
        <w:r w:rsidRPr="00F408DD">
          <w:rPr>
            <w:rStyle w:val="Collegamentoipertestuale"/>
            <w:rFonts w:cstheme="minorHAnsi"/>
            <w:noProof/>
          </w:rPr>
          <w:t>Assunzioni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203E3C5" w14:textId="3F1DAE8B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1" w:history="1">
        <w:r w:rsidRPr="00F408DD">
          <w:rPr>
            <w:rStyle w:val="Collegamentoipertestuale"/>
            <w:rFonts w:cstheme="minorHAnsi"/>
            <w:noProof/>
          </w:rPr>
          <w:t>Cessazioni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A45F3B4" w14:textId="3C7B109E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2" w:history="1">
        <w:r w:rsidRPr="00F408DD">
          <w:rPr>
            <w:rStyle w:val="Collegamentoipertestuale"/>
            <w:noProof/>
          </w:rPr>
          <w:t>4.2.2. Liberi professionisti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8A312E2" w14:textId="2AA692E7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3" w:history="1">
        <w:r w:rsidRPr="00F408DD">
          <w:rPr>
            <w:rStyle w:val="Collegamentoipertestuale"/>
            <w:noProof/>
          </w:rPr>
          <w:t>4.3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Composizione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231867C8" w14:textId="69F5948C" w:rsidR="00DB663F" w:rsidRDefault="00DB663F">
      <w:pPr>
        <w:pStyle w:val="Sommario4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4" w:history="1">
        <w:r w:rsidRPr="00F408DD">
          <w:rPr>
            <w:rStyle w:val="Collegamentoipertestuale"/>
            <w:noProof/>
          </w:rPr>
          <w:t>4.4 Personale volontario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A522AE9" w14:textId="689455F9" w:rsidR="00DB663F" w:rsidRDefault="00DB663F">
      <w:pPr>
        <w:pStyle w:val="Sommario4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5" w:history="1">
        <w:r w:rsidRPr="00F408DD">
          <w:rPr>
            <w:rStyle w:val="Collegamentoipertestuale"/>
            <w:noProof/>
          </w:rPr>
          <w:t>4.5 Struttura dei compensi, delle retribuzioni e delle indennità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3D4522E2" w14:textId="7B1559A3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6" w:history="1">
        <w:r w:rsidRPr="00F408DD">
          <w:rPr>
            <w:rStyle w:val="Collegamentoipertestuale"/>
            <w:noProof/>
          </w:rPr>
          <w:t>4.5.1 Compensi del personale dipendente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205803DB" w14:textId="528C5DEE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7" w:history="1">
        <w:r w:rsidRPr="00F408DD">
          <w:rPr>
            <w:rStyle w:val="Collegamentoipertestuale"/>
            <w:noProof/>
          </w:rPr>
          <w:t>4.5.2 Compensi ai componenti degli Organi di amministrazione: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6B98B489" w14:textId="02A45ADB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8" w:history="1">
        <w:r w:rsidRPr="00F408DD">
          <w:rPr>
            <w:rStyle w:val="Collegamentoipertestuale"/>
            <w:noProof/>
          </w:rPr>
          <w:t>4.5.3 Compensi lordi attribuiti agli Organi di controllo e di revisione: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5C52CCA7" w14:textId="4CAC9C1D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29" w:history="1">
        <w:r w:rsidRPr="00F408DD">
          <w:rPr>
            <w:rStyle w:val="Collegamentoipertestuale"/>
            <w:noProof/>
          </w:rPr>
          <w:t>4.5.4 Compensi attribuiti al dirigente: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6F81F742" w14:textId="06EB7E5C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0" w:history="1">
        <w:r w:rsidRPr="00F408DD">
          <w:rPr>
            <w:rStyle w:val="Collegamentoipertestuale"/>
            <w:noProof/>
          </w:rPr>
          <w:t>4.5.5 Rapporto tra RAL massima e minima dei lavoratori dipendenti: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67F7A1F3" w14:textId="2CA9DFAE" w:rsidR="00DB663F" w:rsidRDefault="00DB663F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1" w:history="1">
        <w:r w:rsidRPr="00F408DD">
          <w:rPr>
            <w:rStyle w:val="Collegamentoipertestuale"/>
            <w:noProof/>
          </w:rPr>
          <w:t>5.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Obiettivi e attività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220CD49A" w14:textId="19364D7D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2" w:history="1">
        <w:r w:rsidRPr="00F408DD">
          <w:rPr>
            <w:rStyle w:val="Collegamentoipertestuale"/>
            <w:noProof/>
          </w:rPr>
          <w:t>5.1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Informazioni qualitative sulle azioni realizzate a favore di utenti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6144CBF2" w14:textId="746C4C84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3" w:history="1">
        <w:r w:rsidRPr="00F408DD">
          <w:rPr>
            <w:rStyle w:val="Collegamentoipertestuale"/>
            <w:noProof/>
          </w:rPr>
          <w:t>5.2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Informazioni quantitative sulle azioni realizzate verso utenti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2750DF01" w14:textId="61990943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4" w:history="1">
        <w:r w:rsidRPr="00F408DD">
          <w:rPr>
            <w:rStyle w:val="Collegamentoipertestuale"/>
            <w:noProof/>
          </w:rPr>
          <w:t>5.2.1 Ammissioni e dimissioni Ospiti anno 2026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6487E5E7" w14:textId="312E2027" w:rsidR="00DB663F" w:rsidRDefault="00DB663F">
      <w:pPr>
        <w:pStyle w:val="Sommario5"/>
        <w:tabs>
          <w:tab w:val="left" w:pos="168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5" w:history="1">
        <w:r w:rsidRPr="00F408DD">
          <w:rPr>
            <w:rStyle w:val="Collegamentoipertestuale"/>
            <w:noProof/>
          </w:rPr>
          <w:t>5.2.2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Prestazione erogata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4C8BC621" w14:textId="40E4765E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6" w:history="1">
        <w:r w:rsidRPr="00F408DD">
          <w:rPr>
            <w:rStyle w:val="Collegamentoipertestuale"/>
            <w:noProof/>
          </w:rPr>
          <w:t>5.3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Azioni qualitative a favore di dipendenti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293CB974" w14:textId="19988FBE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7" w:history="1">
        <w:r w:rsidRPr="00F408DD">
          <w:rPr>
            <w:rStyle w:val="Collegamentoipertestuale"/>
            <w:noProof/>
          </w:rPr>
          <w:t>5.3.1 Eventi formativi interni ed esterni organizzati: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9A36C56" w14:textId="041D1EF7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8" w:history="1">
        <w:r w:rsidRPr="00F408DD">
          <w:rPr>
            <w:rStyle w:val="Collegamentoipertestuale"/>
            <w:noProof/>
          </w:rPr>
          <w:t>5.3.2. Sicurezza e prevenzione: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2D7FE6E0" w14:textId="78CC91DF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39" w:history="1">
        <w:r w:rsidRPr="00F408DD">
          <w:rPr>
            <w:rStyle w:val="Collegamentoipertestuale"/>
            <w:noProof/>
          </w:rPr>
          <w:t>5.3.3. Customer satisfaction personale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1EC8EBBB" w14:textId="6D174C61" w:rsidR="00DB663F" w:rsidRDefault="00DB663F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0" w:history="1">
        <w:r w:rsidRPr="00F408DD">
          <w:rPr>
            <w:rStyle w:val="Collegamentoipertestuale"/>
            <w:noProof/>
          </w:rPr>
          <w:t>6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Situazione economico-finanziaria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1D081BEF" w14:textId="1911CF6B" w:rsidR="00DB663F" w:rsidRDefault="00DB663F">
      <w:pPr>
        <w:pStyle w:val="Sommario4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1" w:history="1">
        <w:r w:rsidRPr="00F408DD">
          <w:rPr>
            <w:rStyle w:val="Collegamentoipertestuale"/>
            <w:noProof/>
          </w:rPr>
          <w:t>6.1 Provenienza delle risorse economiche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5B245FBD" w14:textId="000A0672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2" w:history="1">
        <w:r w:rsidRPr="00F408DD">
          <w:rPr>
            <w:rStyle w:val="Collegamentoipertestuale"/>
            <w:noProof/>
          </w:rPr>
          <w:t>Contributi pubblici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1D79AD2E" w14:textId="48764094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3" w:history="1">
        <w:r w:rsidRPr="00F408DD">
          <w:rPr>
            <w:rStyle w:val="Collegamentoipertestuale"/>
            <w:noProof/>
          </w:rPr>
          <w:t>Contributi da privati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5FF5772E" w14:textId="1E419CFD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4" w:history="1">
        <w:r w:rsidRPr="00F408DD">
          <w:rPr>
            <w:rStyle w:val="Collegamentoipertestuale"/>
            <w:noProof/>
          </w:rPr>
          <w:t>Corrispettivi da privati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66EA05C3" w14:textId="17C69242" w:rsidR="00DB663F" w:rsidRDefault="00DB663F">
      <w:pPr>
        <w:pStyle w:val="Sommario4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5" w:history="1">
        <w:r w:rsidRPr="00F408DD">
          <w:rPr>
            <w:rStyle w:val="Collegamentoipertestuale"/>
            <w:noProof/>
          </w:rPr>
          <w:t>6.2 Attività di raccolta fondi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AEBF2D1" w14:textId="7FDCEBE5" w:rsidR="00DB663F" w:rsidRDefault="00DB663F">
      <w:pPr>
        <w:pStyle w:val="Sommario2"/>
        <w:tabs>
          <w:tab w:val="left" w:pos="66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6" w:history="1">
        <w:r w:rsidRPr="00F408DD">
          <w:rPr>
            <w:rStyle w:val="Collegamentoipertestuale"/>
            <w:noProof/>
          </w:rPr>
          <w:t>7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Altre informazioni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8CF01C3" w14:textId="53BBEAA5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7" w:history="1">
        <w:r w:rsidRPr="00F408DD">
          <w:rPr>
            <w:rStyle w:val="Collegamentoipertestuale"/>
            <w:noProof/>
          </w:rPr>
          <w:t>7.1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Indicazioni su contenziosi, controversie in corso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08835469" w14:textId="1DCFF5BC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8" w:history="1">
        <w:r w:rsidRPr="00F408DD">
          <w:rPr>
            <w:rStyle w:val="Collegamentoipertestuale"/>
            <w:noProof/>
          </w:rPr>
          <w:t>7.2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Informazioni di tipo ambientale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149E6F5" w14:textId="45909A3D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49" w:history="1">
        <w:r w:rsidRPr="00F408DD">
          <w:rPr>
            <w:rStyle w:val="Collegamentoipertestuale"/>
            <w:noProof/>
          </w:rPr>
          <w:t>7.3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Altre informazioni di natura non finanziaria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7B2E2249" w14:textId="7D1874BC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50" w:history="1">
        <w:r w:rsidRPr="00F408DD">
          <w:rPr>
            <w:rStyle w:val="Collegamentoipertestuale"/>
            <w:noProof/>
          </w:rPr>
          <w:t>7.3.1 Attività ispettive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3E65031" w14:textId="68DE3FF3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51" w:history="1">
        <w:r w:rsidRPr="00F408DD">
          <w:rPr>
            <w:rStyle w:val="Collegamentoipertestuale"/>
            <w:noProof/>
          </w:rPr>
          <w:t>7.3.2 Organismo di vigilanza D. Lgs 231/2001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259F4371" w14:textId="3BB7B18A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52" w:history="1">
        <w:r w:rsidRPr="00F408DD">
          <w:rPr>
            <w:rStyle w:val="Collegamentoipertestuale"/>
            <w:noProof/>
          </w:rPr>
          <w:t>7.3.3 GDPR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9EAFF25" w14:textId="00C14117" w:rsidR="00DB663F" w:rsidRDefault="00DB663F">
      <w:pPr>
        <w:pStyle w:val="Sommario4"/>
        <w:tabs>
          <w:tab w:val="left" w:pos="1200"/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53" w:history="1">
        <w:r w:rsidRPr="00F408DD">
          <w:rPr>
            <w:rStyle w:val="Collegamentoipertestuale"/>
            <w:noProof/>
          </w:rPr>
          <w:t>7.4</w:t>
        </w:r>
        <w:r>
          <w:rPr>
            <w:rFonts w:asciiTheme="minorHAnsi" w:hAnsiTheme="minorHAnsi"/>
            <w:noProof/>
            <w:kern w:val="2"/>
            <w:sz w:val="24"/>
            <w:szCs w:val="24"/>
            <w:lang w:eastAsia="it-IT"/>
            <w14:ligatures w14:val="standardContextual"/>
          </w:rPr>
          <w:tab/>
        </w:r>
        <w:r w:rsidRPr="00F408DD">
          <w:rPr>
            <w:rStyle w:val="Collegamentoipertestuale"/>
            <w:noProof/>
          </w:rPr>
          <w:t>Informazioni sulle riunioni degli Organi deputati alla gestione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774B1803" w14:textId="18192460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54" w:history="1">
        <w:r w:rsidRPr="00F408DD">
          <w:rPr>
            <w:rStyle w:val="Collegamentoipertestuale"/>
            <w:noProof/>
          </w:rPr>
          <w:t>7.4.1 Principali riunioni del Consiglio di amministrazione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16E528AC" w14:textId="528D6906" w:rsidR="00DB663F" w:rsidRDefault="00DB663F">
      <w:pPr>
        <w:pStyle w:val="Sommario5"/>
        <w:tabs>
          <w:tab w:val="right" w:leader="dot" w:pos="9592"/>
        </w:tabs>
        <w:rPr>
          <w:rFonts w:asciiTheme="minorHAnsi" w:hAnsiTheme="minorHAnsi"/>
          <w:noProof/>
          <w:kern w:val="2"/>
          <w:sz w:val="24"/>
          <w:szCs w:val="24"/>
          <w:lang w:eastAsia="it-IT"/>
          <w14:ligatures w14:val="standardContextual"/>
        </w:rPr>
      </w:pPr>
      <w:hyperlink w:anchor="_Toc227250855" w:history="1">
        <w:r w:rsidRPr="00F408DD">
          <w:rPr>
            <w:rStyle w:val="Collegamentoipertestuale"/>
            <w:noProof/>
          </w:rPr>
          <w:t>7.4.2 Principali determinazioni del Direttore Generale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_Toc227250855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7C83EC22" w14:textId="70561271" w:rsidR="008C73B7" w:rsidRDefault="008E702E" w:rsidP="008C73B7">
      <w:r>
        <w:fldChar w:fldCharType="end"/>
      </w:r>
    </w:p>
    <w:p w14:paraId="027963ED" w14:textId="77777777" w:rsidR="006E16C2" w:rsidRDefault="006E16C2" w:rsidP="008C73B7"/>
    <w:p w14:paraId="0DC10B67" w14:textId="77777777" w:rsidR="006E16C2" w:rsidRDefault="006E16C2" w:rsidP="008C73B7"/>
    <w:p w14:paraId="28CA7C64" w14:textId="77777777" w:rsidR="006E16C2" w:rsidRDefault="006E16C2" w:rsidP="008C73B7"/>
    <w:p w14:paraId="1A6DABFB" w14:textId="77777777" w:rsidR="006E16C2" w:rsidRDefault="006E16C2" w:rsidP="008C73B7"/>
    <w:p w14:paraId="4514051D" w14:textId="77777777" w:rsidR="006E16C2" w:rsidRDefault="006E16C2" w:rsidP="008C73B7"/>
    <w:p w14:paraId="3B40E1CB" w14:textId="77777777" w:rsidR="006E16C2" w:rsidRDefault="006E16C2" w:rsidP="008C73B7"/>
    <w:p w14:paraId="2E13699A" w14:textId="77777777" w:rsidR="006E16C2" w:rsidRDefault="006E16C2" w:rsidP="008C73B7"/>
    <w:p w14:paraId="60D28BB4" w14:textId="254EF0D6" w:rsidR="00AD53FE" w:rsidRPr="00AD53FE" w:rsidRDefault="008C73B7" w:rsidP="00361592">
      <w:pPr>
        <w:pStyle w:val="Titolo2"/>
        <w:numPr>
          <w:ilvl w:val="0"/>
          <w:numId w:val="5"/>
        </w:numPr>
        <w:spacing w:after="240"/>
      </w:pPr>
      <w:bookmarkStart w:id="2" w:name="_Toc133179377"/>
      <w:bookmarkStart w:id="3" w:name="_Toc133180457"/>
      <w:bookmarkStart w:id="4" w:name="_Toc227250800"/>
      <w:r>
        <w:t>Criteri di redazione</w:t>
      </w:r>
      <w:bookmarkEnd w:id="2"/>
      <w:bookmarkEnd w:id="3"/>
      <w:bookmarkEnd w:id="4"/>
    </w:p>
    <w:p w14:paraId="0B70F72F" w14:textId="6DF12A11" w:rsidR="00324D5E" w:rsidRDefault="008C73B7" w:rsidP="00361592">
      <w:pPr>
        <w:jc w:val="both"/>
        <w:rPr>
          <w:b/>
          <w:bCs/>
        </w:rPr>
      </w:pPr>
      <w:r>
        <w:t xml:space="preserve">Nella redazione </w:t>
      </w:r>
      <w:r w:rsidR="00792326">
        <w:t xml:space="preserve">del </w:t>
      </w:r>
      <w:r>
        <w:t>bilancio sociale sono stati adottati i</w:t>
      </w:r>
      <w:r w:rsidR="00BE36EA">
        <w:t>l modello e i</w:t>
      </w:r>
      <w:r>
        <w:t xml:space="preserve"> principi previsti dal Decreto del 4 luglio 2019 “</w:t>
      </w:r>
      <w:r w:rsidRPr="008C73B7">
        <w:rPr>
          <w:i/>
          <w:iCs/>
        </w:rPr>
        <w:t>Adozione delle linee guida per la redazione del bilancio sociale degli Enti del Terzo settore”</w:t>
      </w:r>
      <w:r w:rsidR="007E28C4">
        <w:rPr>
          <w:i/>
          <w:iCs/>
        </w:rPr>
        <w:t>.</w:t>
      </w:r>
      <w:r w:rsidR="00792326">
        <w:rPr>
          <w:i/>
          <w:iCs/>
        </w:rPr>
        <w:t xml:space="preserve"> </w:t>
      </w:r>
      <w:r w:rsidR="00BE36EA">
        <w:t>I principi sono elencati</w:t>
      </w:r>
      <w:r w:rsidR="00792326" w:rsidRPr="00792326">
        <w:t xml:space="preserve"> al par. 6</w:t>
      </w:r>
      <w:r w:rsidR="00324D5E" w:rsidRPr="00324D5E">
        <w:t>:</w:t>
      </w:r>
      <w:r w:rsidR="00324D5E">
        <w:t xml:space="preserve"> </w:t>
      </w:r>
      <w:r w:rsidR="00324D5E">
        <w:rPr>
          <w:b/>
          <w:bCs/>
        </w:rPr>
        <w:t xml:space="preserve">rilevanza, completezza, trasparenza, imparzialità, comparabilità, chiarezza, veridicità e verificabilità, attendibilità </w:t>
      </w:r>
      <w:r w:rsidR="00FE5C4A">
        <w:rPr>
          <w:b/>
          <w:bCs/>
        </w:rPr>
        <w:t>e</w:t>
      </w:r>
      <w:r w:rsidR="00324D5E">
        <w:t xml:space="preserve"> </w:t>
      </w:r>
      <w:r w:rsidR="00324D5E" w:rsidRPr="00324D5E">
        <w:rPr>
          <w:b/>
          <w:bCs/>
        </w:rPr>
        <w:t>autonomia delle terze parti</w:t>
      </w:r>
      <w:r w:rsidR="00324D5E">
        <w:t>.</w:t>
      </w:r>
      <w:r w:rsidR="00324D5E">
        <w:rPr>
          <w:b/>
          <w:bCs/>
        </w:rPr>
        <w:t xml:space="preserve"> </w:t>
      </w:r>
    </w:p>
    <w:p w14:paraId="4D2EA398" w14:textId="2CC28043" w:rsidR="00403FB6" w:rsidRDefault="00324D5E" w:rsidP="00361592">
      <w:pPr>
        <w:jc w:val="both"/>
      </w:pPr>
      <w:r w:rsidRPr="00403FB6">
        <w:t xml:space="preserve">Si </w:t>
      </w:r>
      <w:r w:rsidR="00FE5C4A" w:rsidRPr="00403FB6">
        <w:t>nota che e</w:t>
      </w:r>
      <w:r w:rsidRPr="00403FB6">
        <w:t>ssi s</w:t>
      </w:r>
      <w:r w:rsidR="00FE5C4A" w:rsidRPr="00403FB6">
        <w:t>o</w:t>
      </w:r>
      <w:r w:rsidRPr="00403FB6">
        <w:t>no</w:t>
      </w:r>
      <w:r w:rsidR="00403FB6" w:rsidRPr="00403FB6">
        <w:t xml:space="preserve"> </w:t>
      </w:r>
      <w:r w:rsidR="009C34FC">
        <w:t>altresì</w:t>
      </w:r>
      <w:r w:rsidR="00403FB6" w:rsidRPr="00403FB6">
        <w:t xml:space="preserve"> presenti nel Codice Etico al quale la Casa</w:t>
      </w:r>
      <w:r w:rsidR="00BE36EA" w:rsidRPr="00403FB6">
        <w:t xml:space="preserve"> impronta l</w:t>
      </w:r>
      <w:r w:rsidR="00403FB6" w:rsidRPr="00403FB6">
        <w:t>a sua</w:t>
      </w:r>
      <w:r w:rsidR="00BE36EA" w:rsidRPr="00403FB6">
        <w:t xml:space="preserve"> attività</w:t>
      </w:r>
      <w:r w:rsidRPr="00403FB6">
        <w:t>.</w:t>
      </w:r>
      <w:r w:rsidR="00403FB6" w:rsidRPr="00403FB6">
        <w:t xml:space="preserve"> </w:t>
      </w:r>
    </w:p>
    <w:p w14:paraId="002F0426" w14:textId="5061A61E" w:rsidR="00403FB6" w:rsidRDefault="00403FB6" w:rsidP="00361592">
      <w:pPr>
        <w:jc w:val="both"/>
      </w:pPr>
      <w:r w:rsidRPr="00403FB6">
        <w:t>Non è stato utilizzato uno standard di rendicontazione sociale.</w:t>
      </w:r>
    </w:p>
    <w:p w14:paraId="5A8E4CFA" w14:textId="143A6F56" w:rsidR="008C73B7" w:rsidRDefault="00536458" w:rsidP="00361592">
      <w:pPr>
        <w:pStyle w:val="Titolo2"/>
        <w:numPr>
          <w:ilvl w:val="0"/>
          <w:numId w:val="3"/>
        </w:numPr>
        <w:spacing w:after="240"/>
      </w:pPr>
      <w:bookmarkStart w:id="5" w:name="_Toc133179378"/>
      <w:bookmarkStart w:id="6" w:name="_Toc133180458"/>
      <w:bookmarkStart w:id="7" w:name="_Toc227250801"/>
      <w:r>
        <w:t>Informazioni generali sull’Ente</w:t>
      </w:r>
      <w:bookmarkEnd w:id="5"/>
      <w:bookmarkEnd w:id="6"/>
      <w:bookmarkEnd w:id="7"/>
    </w:p>
    <w:p w14:paraId="62178892" w14:textId="2BCB1D17" w:rsidR="00361592" w:rsidRPr="00361592" w:rsidRDefault="00EE3A71" w:rsidP="00361592">
      <w:pPr>
        <w:pStyle w:val="Titolo4"/>
        <w:numPr>
          <w:ilvl w:val="1"/>
          <w:numId w:val="3"/>
        </w:numPr>
        <w:spacing w:after="240"/>
      </w:pPr>
      <w:bookmarkStart w:id="8" w:name="_Toc133180459"/>
      <w:bookmarkStart w:id="9" w:name="_Toc227250802"/>
      <w:r w:rsidRPr="00B11B76">
        <w:t>Informazioni genera</w:t>
      </w:r>
      <w:bookmarkEnd w:id="8"/>
      <w:r w:rsidR="0038650E">
        <w:t>li</w:t>
      </w:r>
      <w:bookmarkEnd w:id="9"/>
    </w:p>
    <w:p w14:paraId="291CF7F8" w14:textId="4C602956" w:rsidR="007E28C4" w:rsidRPr="00C20E1D" w:rsidRDefault="009C34FC" w:rsidP="00361592">
      <w:pPr>
        <w:jc w:val="both"/>
        <w:rPr>
          <w:i/>
          <w:iCs/>
        </w:rPr>
      </w:pPr>
      <w:r>
        <w:t xml:space="preserve">Il </w:t>
      </w:r>
      <w:r w:rsidR="00190998">
        <w:t>C</w:t>
      </w:r>
      <w:r>
        <w:t>onsiglio di amministrazione della</w:t>
      </w:r>
      <w:r w:rsidR="005F7585">
        <w:t xml:space="preserve"> Fondazione</w:t>
      </w:r>
      <w:r>
        <w:t xml:space="preserve"> si è riunito</w:t>
      </w:r>
      <w:r w:rsidR="005F7585">
        <w:t>, in data 8.2.2022</w:t>
      </w:r>
      <w:r w:rsidR="00FE5C4A">
        <w:t>,</w:t>
      </w:r>
      <w:r w:rsidR="00C20E1D">
        <w:t xml:space="preserve"> esclusivamente mediante mezzi di telecomunicazione, in presenza del </w:t>
      </w:r>
      <w:r w:rsidR="00FE5C4A">
        <w:t xml:space="preserve">dott. </w:t>
      </w:r>
      <w:r w:rsidR="00C20E1D">
        <w:t>Mario Notari,</w:t>
      </w:r>
      <w:r w:rsidR="00FE5C4A">
        <w:t xml:space="preserve"> Notaio in Milano,</w:t>
      </w:r>
      <w:r w:rsidR="00C20E1D">
        <w:t xml:space="preserve"> per deliberare circa </w:t>
      </w:r>
      <w:r w:rsidR="00FE5C4A">
        <w:t>l</w:t>
      </w:r>
      <w:r w:rsidR="00C20E1D">
        <w:t>“</w:t>
      </w:r>
      <w:r w:rsidR="00C20E1D">
        <w:rPr>
          <w:i/>
          <w:iCs/>
        </w:rPr>
        <w:t>Adozione di un nuovo Statuto conforme al Codice del Terzo Settore al fine dell’assunzione della qualifica di ETS e di iscrizione al RUNTS, con conseguente, inter alia, modifica della denominazione statutaria e riformulazione dell’oggetto sociale – Adozione di ogni deliberazione connessa e conseguente e funzionale ai suddetti scopi”</w:t>
      </w:r>
      <w:r w:rsidR="00FE5C4A">
        <w:rPr>
          <w:i/>
          <w:iCs/>
        </w:rPr>
        <w:t xml:space="preserve"> (Atto Pubblico</w:t>
      </w:r>
      <w:r w:rsidR="000628EF">
        <w:rPr>
          <w:i/>
          <w:iCs/>
        </w:rPr>
        <w:t xml:space="preserve"> n. REP 25154/15147</w:t>
      </w:r>
      <w:r w:rsidR="007E4454">
        <w:rPr>
          <w:i/>
          <w:iCs/>
        </w:rPr>
        <w:t>)</w:t>
      </w:r>
    </w:p>
    <w:p w14:paraId="25203404" w14:textId="6F585620" w:rsidR="00EA4864" w:rsidRDefault="00D35ECE" w:rsidP="00361592">
      <w:pPr>
        <w:jc w:val="both"/>
        <w:rPr>
          <w:i/>
          <w:iCs/>
        </w:rPr>
      </w:pPr>
      <w:r>
        <w:t xml:space="preserve">A seguito di </w:t>
      </w:r>
      <w:r w:rsidR="00C20E1D">
        <w:t>ciò</w:t>
      </w:r>
      <w:r w:rsidR="007E4454">
        <w:t>,</w:t>
      </w:r>
      <w:r>
        <w:t xml:space="preserve"> c</w:t>
      </w:r>
      <w:r w:rsidR="00BE36EA">
        <w:t xml:space="preserve">on Determinazione </w:t>
      </w:r>
      <w:r w:rsidR="007E4454">
        <w:t>n</w:t>
      </w:r>
      <w:r w:rsidR="00BE36EA">
        <w:t>. 223/</w:t>
      </w:r>
      <w:r w:rsidR="006E16C2">
        <w:t>2022 dell’Ufficio</w:t>
      </w:r>
      <w:r>
        <w:t xml:space="preserve"> Regionale del Registro unico nazionale del Terzo se</w:t>
      </w:r>
      <w:r w:rsidR="00FE5C4A">
        <w:t>ttor</w:t>
      </w:r>
      <w:r>
        <w:t xml:space="preserve">e di Regione Lombardia </w:t>
      </w:r>
      <w:r w:rsidR="00BE36EA" w:rsidRPr="00D35ECE">
        <w:rPr>
          <w:i/>
          <w:iCs/>
        </w:rPr>
        <w:t>“</w:t>
      </w:r>
      <w:r w:rsidRPr="00D35ECE">
        <w:rPr>
          <w:i/>
          <w:iCs/>
        </w:rPr>
        <w:t>P</w:t>
      </w:r>
      <w:r w:rsidR="00BE36EA" w:rsidRPr="00D35ECE">
        <w:rPr>
          <w:i/>
          <w:iCs/>
        </w:rPr>
        <w:t>rovvedimento di isc</w:t>
      </w:r>
      <w:r w:rsidRPr="00D35ECE">
        <w:rPr>
          <w:i/>
          <w:iCs/>
        </w:rPr>
        <w:t>r</w:t>
      </w:r>
      <w:r w:rsidR="00BE36EA" w:rsidRPr="00D35ECE">
        <w:rPr>
          <w:i/>
          <w:iCs/>
        </w:rPr>
        <w:t>izione dell’Ente Fondazione casa di riposo Francesco e Teresa Vallardi</w:t>
      </w:r>
      <w:r w:rsidRPr="00D35ECE">
        <w:rPr>
          <w:i/>
          <w:iCs/>
        </w:rPr>
        <w:t xml:space="preserve"> </w:t>
      </w:r>
      <w:r w:rsidR="0031478C" w:rsidRPr="00D35ECE">
        <w:rPr>
          <w:i/>
          <w:iCs/>
        </w:rPr>
        <w:t>nella</w:t>
      </w:r>
      <w:r w:rsidRPr="00D35ECE">
        <w:rPr>
          <w:i/>
          <w:iCs/>
        </w:rPr>
        <w:t xml:space="preserve"> sezione “Altri Enti del Terzo Settore” del Registro Unico Nazionale del Terzo Settore, ai sensi dell’art. 22 del D. Lgs. Del </w:t>
      </w:r>
      <w:r w:rsidR="006E16C2" w:rsidRPr="00D35ECE">
        <w:rPr>
          <w:i/>
          <w:iCs/>
        </w:rPr>
        <w:t>3 luglio</w:t>
      </w:r>
      <w:r w:rsidRPr="00D35ECE">
        <w:rPr>
          <w:i/>
          <w:iCs/>
        </w:rPr>
        <w:t xml:space="preserve"> 2017 n.117 e dell’art. 16/17 del decreto ministeriale 106 del 15/09/2020”</w:t>
      </w:r>
      <w:r w:rsidRPr="00D35ECE">
        <w:t xml:space="preserve"> </w:t>
      </w:r>
      <w:r>
        <w:t>la Fondazione in data 21.3.2022 è stata iscritta al R</w:t>
      </w:r>
      <w:r w:rsidR="006E16C2">
        <w:t>UNTS</w:t>
      </w:r>
      <w:r>
        <w:t xml:space="preserve"> alla Sez. </w:t>
      </w:r>
      <w:r w:rsidRPr="00C33E72">
        <w:rPr>
          <w:i/>
          <w:iCs/>
        </w:rPr>
        <w:t xml:space="preserve">g) Altri </w:t>
      </w:r>
      <w:r w:rsidR="005F7585">
        <w:rPr>
          <w:i/>
          <w:iCs/>
        </w:rPr>
        <w:t>E</w:t>
      </w:r>
      <w:r w:rsidRPr="00C33E72">
        <w:rPr>
          <w:i/>
          <w:iCs/>
        </w:rPr>
        <w:t>nti del Terzo settore</w:t>
      </w:r>
      <w:r w:rsidR="00663E5B">
        <w:rPr>
          <w:i/>
          <w:iCs/>
        </w:rPr>
        <w:t xml:space="preserve"> al numero di repertorio 2883.</w:t>
      </w:r>
    </w:p>
    <w:p w14:paraId="35841CBA" w14:textId="0A2B2309" w:rsidR="00493710" w:rsidRDefault="00493710">
      <w:pPr>
        <w:pStyle w:val="Paragrafoelenco"/>
        <w:numPr>
          <w:ilvl w:val="0"/>
          <w:numId w:val="13"/>
        </w:numPr>
      </w:pPr>
      <w:r>
        <w:t>Fondazione Casa di riposo Francesco e Teresa Vallardi – ETS</w:t>
      </w:r>
    </w:p>
    <w:p w14:paraId="2F6C3EFF" w14:textId="47C89D5B" w:rsidR="00493710" w:rsidRDefault="00493710">
      <w:pPr>
        <w:pStyle w:val="Paragrafoelenco"/>
        <w:numPr>
          <w:ilvl w:val="0"/>
          <w:numId w:val="13"/>
        </w:numPr>
      </w:pPr>
      <w:r>
        <w:t>C.F. 80064030150</w:t>
      </w:r>
    </w:p>
    <w:p w14:paraId="4C8A1590" w14:textId="739BD495" w:rsidR="00493710" w:rsidRDefault="00493710">
      <w:pPr>
        <w:pStyle w:val="Paragrafoelenco"/>
        <w:numPr>
          <w:ilvl w:val="0"/>
          <w:numId w:val="13"/>
        </w:numPr>
      </w:pPr>
      <w:r>
        <w:t>P.IVA 09905400157</w:t>
      </w:r>
    </w:p>
    <w:p w14:paraId="32FC7E5A" w14:textId="189C36A9" w:rsidR="00493710" w:rsidRDefault="00493710">
      <w:pPr>
        <w:pStyle w:val="Paragrafoelenco"/>
        <w:numPr>
          <w:ilvl w:val="0"/>
          <w:numId w:val="13"/>
        </w:numPr>
      </w:pPr>
      <w:r>
        <w:t xml:space="preserve">Forma giuridica: Fondazione </w:t>
      </w:r>
    </w:p>
    <w:p w14:paraId="7851DF0F" w14:textId="2D81F7B3" w:rsidR="00F778D1" w:rsidRDefault="00F778D1">
      <w:pPr>
        <w:pStyle w:val="Paragrafoelenco"/>
        <w:numPr>
          <w:ilvl w:val="0"/>
          <w:numId w:val="13"/>
        </w:numPr>
      </w:pPr>
      <w:r>
        <w:t xml:space="preserve">Via Abate G. Pozzone </w:t>
      </w:r>
      <w:r w:rsidR="009C34FC">
        <w:t xml:space="preserve">n. </w:t>
      </w:r>
      <w:r>
        <w:t>2</w:t>
      </w:r>
      <w:r w:rsidR="009C34FC">
        <w:t>,</w:t>
      </w:r>
      <w:r>
        <w:t xml:space="preserve"> Appiano Gentile (Co)</w:t>
      </w:r>
    </w:p>
    <w:p w14:paraId="006A0E22" w14:textId="77777777" w:rsidR="0043554F" w:rsidRDefault="0043554F" w:rsidP="0043554F">
      <w:pPr>
        <w:pStyle w:val="Paragrafoelenco"/>
      </w:pPr>
    </w:p>
    <w:p w14:paraId="36373837" w14:textId="77777777" w:rsidR="0043554F" w:rsidRPr="0043554F" w:rsidRDefault="0043554F" w:rsidP="0043554F">
      <w:pPr>
        <w:pStyle w:val="Paragrafoelenco"/>
        <w:numPr>
          <w:ilvl w:val="0"/>
          <w:numId w:val="13"/>
        </w:numPr>
      </w:pPr>
      <w:r w:rsidRPr="0043554F">
        <w:t>Autorizzazione definitiva al funzionamento n. 28 del 17.3.2021 rilasciata da ASL Como</w:t>
      </w:r>
    </w:p>
    <w:p w14:paraId="304064FB" w14:textId="77777777" w:rsidR="0043554F" w:rsidRPr="0043554F" w:rsidRDefault="0043554F" w:rsidP="0043554F">
      <w:pPr>
        <w:pStyle w:val="Paragrafoelenco"/>
        <w:numPr>
          <w:ilvl w:val="0"/>
          <w:numId w:val="13"/>
        </w:numPr>
      </w:pPr>
      <w:r w:rsidRPr="0043554F">
        <w:t>Codice ATECO:  87.10.00</w:t>
      </w:r>
    </w:p>
    <w:p w14:paraId="1A186DC1" w14:textId="77777777" w:rsidR="0043554F" w:rsidRDefault="0043554F" w:rsidP="0043554F">
      <w:pPr>
        <w:pStyle w:val="Paragrafoelenco"/>
      </w:pPr>
    </w:p>
    <w:p w14:paraId="5F479C41" w14:textId="33BA798C" w:rsidR="00B11B76" w:rsidRPr="001A1F71" w:rsidRDefault="00B11B76">
      <w:pPr>
        <w:pStyle w:val="Titolo4"/>
        <w:numPr>
          <w:ilvl w:val="1"/>
          <w:numId w:val="3"/>
        </w:numPr>
        <w:rPr>
          <w:rStyle w:val="Titolo4Carattere"/>
          <w:i/>
          <w:iCs/>
        </w:rPr>
      </w:pPr>
      <w:bookmarkStart w:id="10" w:name="_Toc227250803"/>
      <w:r w:rsidRPr="001A1F71">
        <w:rPr>
          <w:rStyle w:val="Titolo4Carattere"/>
          <w:i/>
          <w:iCs/>
        </w:rPr>
        <w:t>Ambito territoriale di operatività</w:t>
      </w:r>
      <w:bookmarkEnd w:id="10"/>
    </w:p>
    <w:p w14:paraId="144A7977" w14:textId="77777777" w:rsidR="007D1FE2" w:rsidRDefault="007D1FE2" w:rsidP="007D1FE2">
      <w:pPr>
        <w:spacing w:after="0" w:line="240" w:lineRule="auto"/>
      </w:pPr>
    </w:p>
    <w:p w14:paraId="354500BD" w14:textId="7831CA4A" w:rsidR="00F778D1" w:rsidRDefault="001A1F71" w:rsidP="007D1FE2">
      <w:pPr>
        <w:spacing w:after="0" w:line="240" w:lineRule="auto"/>
      </w:pPr>
      <w:r>
        <w:t xml:space="preserve">L’ambito territoriale in cui la Fondazione sviluppa la sua attività è la </w:t>
      </w:r>
      <w:r w:rsidR="00F778D1">
        <w:t>Regione Lombardia</w:t>
      </w:r>
      <w:r w:rsidR="003038C8">
        <w:t>,</w:t>
      </w:r>
      <w:r>
        <w:t xml:space="preserve"> segnatamente l’</w:t>
      </w:r>
      <w:r w:rsidR="00F778D1">
        <w:t>ambito di ATS Insubria</w:t>
      </w:r>
      <w:r w:rsidR="00EE3A71">
        <w:t>.</w:t>
      </w:r>
    </w:p>
    <w:p w14:paraId="628FC2F0" w14:textId="77777777" w:rsidR="007D1FE2" w:rsidRDefault="007D1FE2" w:rsidP="007D1FE2">
      <w:pPr>
        <w:spacing w:after="0" w:line="240" w:lineRule="auto"/>
      </w:pPr>
    </w:p>
    <w:p w14:paraId="7FD9C3FE" w14:textId="77777777" w:rsidR="00B0042A" w:rsidRDefault="00B0042A" w:rsidP="007D1FE2">
      <w:pPr>
        <w:spacing w:after="0" w:line="240" w:lineRule="auto"/>
      </w:pPr>
    </w:p>
    <w:p w14:paraId="35D49B72" w14:textId="77777777" w:rsidR="00B0042A" w:rsidRDefault="00B0042A" w:rsidP="007D1FE2">
      <w:pPr>
        <w:spacing w:after="0" w:line="240" w:lineRule="auto"/>
      </w:pPr>
    </w:p>
    <w:p w14:paraId="211C7E80" w14:textId="77777777" w:rsidR="00B0042A" w:rsidRDefault="00B0042A" w:rsidP="007D1FE2">
      <w:pPr>
        <w:spacing w:after="0" w:line="240" w:lineRule="auto"/>
      </w:pPr>
    </w:p>
    <w:p w14:paraId="69A8E8F3" w14:textId="34C152C0" w:rsidR="00F778D1" w:rsidRDefault="00EE3A71">
      <w:pPr>
        <w:pStyle w:val="Paragrafoelenco"/>
        <w:numPr>
          <w:ilvl w:val="1"/>
          <w:numId w:val="3"/>
        </w:numPr>
        <w:rPr>
          <w:rStyle w:val="Titolo4Carattere"/>
        </w:rPr>
      </w:pPr>
      <w:bookmarkStart w:id="11" w:name="_Toc133180461"/>
      <w:bookmarkStart w:id="12" w:name="_Toc227250804"/>
      <w:r>
        <w:rPr>
          <w:rStyle w:val="Titolo4Carattere"/>
        </w:rPr>
        <w:lastRenderedPageBreak/>
        <w:t>V</w:t>
      </w:r>
      <w:r w:rsidR="00F778D1" w:rsidRPr="00EE3A71">
        <w:rPr>
          <w:rStyle w:val="Titolo4Carattere"/>
        </w:rPr>
        <w:t>alori e finalità perseguit</w:t>
      </w:r>
      <w:bookmarkEnd w:id="11"/>
      <w:r w:rsidR="00403FB6">
        <w:rPr>
          <w:rStyle w:val="Titolo4Carattere"/>
        </w:rPr>
        <w:t>i</w:t>
      </w:r>
      <w:bookmarkEnd w:id="12"/>
    </w:p>
    <w:p w14:paraId="1B49D8CB" w14:textId="3D049FD7" w:rsidR="006944F6" w:rsidRPr="00B0042A" w:rsidRDefault="00F778D1" w:rsidP="00B0042A">
      <w:pPr>
        <w:jc w:val="both"/>
        <w:rPr>
          <w:i/>
          <w:iCs/>
        </w:rPr>
      </w:pPr>
      <w:r>
        <w:t xml:space="preserve">Ai sensi dell’art. 2 dello Statuto vigente la Fondazione ha per scopi </w:t>
      </w:r>
      <w:r w:rsidR="003038C8">
        <w:t>“</w:t>
      </w:r>
      <w:r w:rsidR="00493710" w:rsidRPr="00F778D1">
        <w:rPr>
          <w:i/>
          <w:iCs/>
        </w:rPr>
        <w:t>la erogazione senza fini di lucro della ospitalità e dell’assistenza in propria struttura di persone anziane autosufficienti o in tutto o in parte o non autosufficienti in aderenza alle modalità stabilite dalle leggi e dai regolamenti di settore, per lo svolgimento di prestazioni socio</w:t>
      </w:r>
      <w:r w:rsidR="00AD1E83">
        <w:rPr>
          <w:i/>
          <w:iCs/>
        </w:rPr>
        <w:t>-</w:t>
      </w:r>
      <w:r w:rsidR="00493710" w:rsidRPr="00F778D1">
        <w:rPr>
          <w:i/>
          <w:iCs/>
        </w:rPr>
        <w:t>sanitarie ai sensi dell’art. 5 lett c) D. Lgs. 117/2017 (art.2 Statuto) tramite il perseguimento delle condizioni di equilibrio economico</w:t>
      </w:r>
      <w:r w:rsidR="003038C8">
        <w:rPr>
          <w:i/>
          <w:iCs/>
        </w:rPr>
        <w:t>”</w:t>
      </w:r>
      <w:r w:rsidR="00493710" w:rsidRPr="00F778D1">
        <w:rPr>
          <w:i/>
          <w:iCs/>
        </w:rPr>
        <w:t xml:space="preserve">. </w:t>
      </w:r>
    </w:p>
    <w:p w14:paraId="2B34A73F" w14:textId="511E87BA" w:rsidR="00F778D1" w:rsidRDefault="00F778D1" w:rsidP="00361592">
      <w:pPr>
        <w:jc w:val="both"/>
      </w:pPr>
      <w:r>
        <w:t xml:space="preserve">La Casa è dotata di proprio Codice Etico i cui valori sono: </w:t>
      </w:r>
    </w:p>
    <w:p w14:paraId="3311162B" w14:textId="30E6388D" w:rsidR="00C33E72" w:rsidRDefault="00C33E72" w:rsidP="00361592">
      <w:pPr>
        <w:pStyle w:val="Paragrafoelenco"/>
        <w:numPr>
          <w:ilvl w:val="0"/>
          <w:numId w:val="7"/>
        </w:numPr>
        <w:jc w:val="both"/>
      </w:pPr>
      <w:r>
        <w:t>Rispetto dei principi e delle norme vigenti</w:t>
      </w:r>
    </w:p>
    <w:p w14:paraId="25BABEE0" w14:textId="7ED9BC27" w:rsidR="00C33E72" w:rsidRDefault="00C33E72" w:rsidP="00361592">
      <w:pPr>
        <w:pStyle w:val="Paragrafoelenco"/>
        <w:numPr>
          <w:ilvl w:val="0"/>
          <w:numId w:val="7"/>
        </w:numPr>
        <w:jc w:val="both"/>
      </w:pPr>
      <w:r>
        <w:t>Onestà e correttezza</w:t>
      </w:r>
    </w:p>
    <w:p w14:paraId="591D69C2" w14:textId="5C4B6505" w:rsidR="00C33E72" w:rsidRDefault="00C33E72" w:rsidP="00361592">
      <w:pPr>
        <w:pStyle w:val="Paragrafoelenco"/>
        <w:numPr>
          <w:ilvl w:val="0"/>
          <w:numId w:val="7"/>
        </w:numPr>
        <w:jc w:val="both"/>
      </w:pPr>
      <w:r>
        <w:t>Imparzialità e pari opportunità</w:t>
      </w:r>
    </w:p>
    <w:p w14:paraId="03958306" w14:textId="77777777" w:rsidR="007E4454" w:rsidRDefault="00C33E72" w:rsidP="00361592">
      <w:pPr>
        <w:pStyle w:val="Paragrafoelenco"/>
        <w:numPr>
          <w:ilvl w:val="0"/>
          <w:numId w:val="7"/>
        </w:numPr>
        <w:jc w:val="both"/>
      </w:pPr>
      <w:r>
        <w:t>Riservatezza</w:t>
      </w:r>
    </w:p>
    <w:p w14:paraId="6052C472" w14:textId="4C0554DD" w:rsidR="007E4454" w:rsidRDefault="00C33E72" w:rsidP="00361592">
      <w:pPr>
        <w:pStyle w:val="Paragrafoelenco"/>
        <w:numPr>
          <w:ilvl w:val="0"/>
          <w:numId w:val="7"/>
        </w:numPr>
        <w:jc w:val="both"/>
      </w:pPr>
      <w:r>
        <w:t>Rispetto dell’ambiente</w:t>
      </w:r>
      <w:r w:rsidR="007E4454" w:rsidRPr="007E4454">
        <w:t xml:space="preserve"> </w:t>
      </w:r>
    </w:p>
    <w:p w14:paraId="503522D0" w14:textId="69CF6FD2" w:rsidR="007E4454" w:rsidRPr="00F778D1" w:rsidRDefault="007E4454" w:rsidP="00361592">
      <w:pPr>
        <w:jc w:val="both"/>
      </w:pPr>
      <w:r w:rsidRPr="00F778D1">
        <w:t xml:space="preserve">La Casa </w:t>
      </w:r>
      <w:r w:rsidRPr="007E4454">
        <w:rPr>
          <w:b/>
          <w:bCs/>
        </w:rPr>
        <w:t>non svolge</w:t>
      </w:r>
      <w:r w:rsidR="00635771">
        <w:rPr>
          <w:b/>
          <w:bCs/>
        </w:rPr>
        <w:t xml:space="preserve"> </w:t>
      </w:r>
      <w:r w:rsidRPr="00F778D1">
        <w:t xml:space="preserve">altre attività all’interno del perimetro </w:t>
      </w:r>
      <w:r>
        <w:t>s</w:t>
      </w:r>
      <w:r w:rsidRPr="00F778D1">
        <w:t>tatutario</w:t>
      </w:r>
      <w:r w:rsidR="00635771">
        <w:t xml:space="preserve"> oltre alla gestione della RSA</w:t>
      </w:r>
      <w:r w:rsidRPr="00F778D1">
        <w:t>, né ha svolto altre attività in maniera secondaria o strumentale.</w:t>
      </w:r>
    </w:p>
    <w:p w14:paraId="6E4F0A5A" w14:textId="0B503739" w:rsidR="00FA27D8" w:rsidRDefault="00A9194A" w:rsidP="00361592">
      <w:pPr>
        <w:pStyle w:val="Titolo4"/>
        <w:numPr>
          <w:ilvl w:val="1"/>
          <w:numId w:val="3"/>
        </w:numPr>
        <w:spacing w:after="240"/>
      </w:pPr>
      <w:bookmarkStart w:id="13" w:name="_Toc133180462"/>
      <w:r>
        <w:t xml:space="preserve"> </w:t>
      </w:r>
      <w:bookmarkStart w:id="14" w:name="_Toc227250805"/>
      <w:r w:rsidR="00FA27D8">
        <w:t>Contesto di riferimento</w:t>
      </w:r>
      <w:bookmarkEnd w:id="13"/>
      <w:bookmarkEnd w:id="14"/>
    </w:p>
    <w:p w14:paraId="58A7883C" w14:textId="15C6D010" w:rsidR="00FA693C" w:rsidRDefault="00493710" w:rsidP="00361592">
      <w:pPr>
        <w:spacing w:after="0"/>
        <w:jc w:val="both"/>
      </w:pPr>
      <w:r>
        <w:t xml:space="preserve">L’accoglienza è offerta </w:t>
      </w:r>
      <w:r w:rsidR="009C34FC">
        <w:t xml:space="preserve">a soggetti non autosufficienti </w:t>
      </w:r>
      <w:r>
        <w:t xml:space="preserve">ai sensi del “Contratto per la definizione dei rapporti giuridici ed economici tra ATS e Soggetto Gestore di unità d’offerta socio-sanitarie accreditate” sottoscritto il </w:t>
      </w:r>
      <w:r w:rsidRPr="00F61E80">
        <w:t>2</w:t>
      </w:r>
      <w:r w:rsidR="00F61E80" w:rsidRPr="00F61E80">
        <w:t>7</w:t>
      </w:r>
      <w:r w:rsidRPr="00F61E80">
        <w:t>.6.202</w:t>
      </w:r>
      <w:r w:rsidR="00F61E80" w:rsidRPr="00F61E80">
        <w:t>3</w:t>
      </w:r>
      <w:r>
        <w:t xml:space="preserve"> </w:t>
      </w:r>
      <w:r w:rsidR="009C34FC">
        <w:t>con ATS Insubria ai sensi della normativa regionale vigente</w:t>
      </w:r>
      <w:r>
        <w:t>.</w:t>
      </w:r>
    </w:p>
    <w:p w14:paraId="23FC7AA2" w14:textId="3EDDD25E" w:rsidR="003C0C6D" w:rsidRDefault="00A9194A" w:rsidP="00361592">
      <w:pPr>
        <w:pStyle w:val="Titolo4"/>
        <w:numPr>
          <w:ilvl w:val="1"/>
          <w:numId w:val="3"/>
        </w:numPr>
        <w:spacing w:after="240"/>
      </w:pPr>
      <w:bookmarkStart w:id="15" w:name="_Toc133180463"/>
      <w:r>
        <w:t xml:space="preserve"> </w:t>
      </w:r>
      <w:bookmarkStart w:id="16" w:name="_Toc227250806"/>
      <w:r w:rsidR="00FA27D8">
        <w:t>Collegamenti con altri Enti del Terzo Settore</w:t>
      </w:r>
      <w:bookmarkEnd w:id="15"/>
      <w:bookmarkEnd w:id="16"/>
    </w:p>
    <w:p w14:paraId="4830590A" w14:textId="1D851196" w:rsidR="00B902AA" w:rsidRDefault="00FA27D8" w:rsidP="00361592">
      <w:pPr>
        <w:spacing w:after="0"/>
        <w:jc w:val="both"/>
      </w:pPr>
      <w:r>
        <w:t>La Fondazione afferisce all’</w:t>
      </w:r>
      <w:r w:rsidR="003038C8">
        <w:t>A</w:t>
      </w:r>
      <w:r>
        <w:t xml:space="preserve">ssociazione Uneba (Unione nazionale Enti di assistenza e beneficenza), storica associazione </w:t>
      </w:r>
      <w:r w:rsidR="00B902AA">
        <w:t>senza scopo di lucro</w:t>
      </w:r>
      <w:r w:rsidR="00C33E72">
        <w:t xml:space="preserve"> di ispirazione cattolica</w:t>
      </w:r>
      <w:r w:rsidR="00190998">
        <w:t>, di cui adotta il CCNL.</w:t>
      </w:r>
      <w:r w:rsidR="00B11B76">
        <w:t xml:space="preserve"> </w:t>
      </w:r>
    </w:p>
    <w:p w14:paraId="79B35AC4" w14:textId="46DEB9E1" w:rsidR="00B11B76" w:rsidRDefault="0038650E" w:rsidP="00361592">
      <w:pPr>
        <w:spacing w:after="0"/>
        <w:jc w:val="both"/>
      </w:pPr>
      <w:r>
        <w:t xml:space="preserve">La Casa intrattiene proficui </w:t>
      </w:r>
      <w:r w:rsidR="00B11B76">
        <w:t>rapporti con l’</w:t>
      </w:r>
      <w:r w:rsidR="003038C8">
        <w:t>A</w:t>
      </w:r>
      <w:r w:rsidR="00B11B76">
        <w:t xml:space="preserve">ssociazione “In </w:t>
      </w:r>
      <w:r w:rsidR="003038C8">
        <w:t>regalo</w:t>
      </w:r>
      <w:r w:rsidR="00B11B76">
        <w:t>”</w:t>
      </w:r>
      <w:r w:rsidR="009C34FC">
        <w:t>.</w:t>
      </w:r>
      <w:r w:rsidR="00635771">
        <w:t xml:space="preserve"> La Fondazione ha partecipato </w:t>
      </w:r>
      <w:r w:rsidR="00635771" w:rsidRPr="00B0042A">
        <w:t xml:space="preserve">in data </w:t>
      </w:r>
      <w:r w:rsidR="00B0042A" w:rsidRPr="00B0042A">
        <w:t xml:space="preserve">21/07/2025 </w:t>
      </w:r>
      <w:r w:rsidR="00635771" w:rsidRPr="00B0042A">
        <w:t>al Bando n.</w:t>
      </w:r>
      <w:r w:rsidR="00B0042A" w:rsidRPr="00B0042A">
        <w:t xml:space="preserve">1/2025 </w:t>
      </w:r>
      <w:r w:rsidR="00635771" w:rsidRPr="00B0042A">
        <w:t>promosso</w:t>
      </w:r>
      <w:r w:rsidR="00635771">
        <w:t xml:space="preserve"> da Fondazione provinciale della Comunità Comasca </w:t>
      </w:r>
      <w:r w:rsidR="0043554F">
        <w:t>con il Progetto “Angeli svelati dal Tempo”, al fine di valorizzare il proprio patrimonio artistico.</w:t>
      </w:r>
    </w:p>
    <w:p w14:paraId="1FBB5205" w14:textId="3ACF5965" w:rsidR="00536458" w:rsidRDefault="00536458" w:rsidP="00361592">
      <w:pPr>
        <w:pStyle w:val="Titolo2"/>
        <w:numPr>
          <w:ilvl w:val="0"/>
          <w:numId w:val="3"/>
        </w:numPr>
        <w:spacing w:after="240"/>
      </w:pPr>
      <w:bookmarkStart w:id="17" w:name="_Toc133179379"/>
      <w:bookmarkStart w:id="18" w:name="_Toc133180464"/>
      <w:bookmarkStart w:id="19" w:name="_Toc227250807"/>
      <w:r>
        <w:t>Struttura, governo e amministrazione</w:t>
      </w:r>
      <w:bookmarkEnd w:id="17"/>
      <w:bookmarkEnd w:id="18"/>
      <w:bookmarkEnd w:id="19"/>
    </w:p>
    <w:p w14:paraId="5A93B207" w14:textId="1954C636" w:rsidR="001A1F71" w:rsidRDefault="004B083C" w:rsidP="00361592">
      <w:pPr>
        <w:pStyle w:val="Titolo4"/>
        <w:numPr>
          <w:ilvl w:val="1"/>
          <w:numId w:val="3"/>
        </w:numPr>
        <w:spacing w:after="240"/>
      </w:pPr>
      <w:bookmarkStart w:id="20" w:name="_Toc133180465"/>
      <w:bookmarkStart w:id="21" w:name="_Toc227250808"/>
      <w:r>
        <w:t>Sistema di governo e controllo</w:t>
      </w:r>
      <w:r w:rsidR="007D68E1">
        <w:t>, articolazione e responsabilità</w:t>
      </w:r>
      <w:bookmarkEnd w:id="20"/>
      <w:bookmarkEnd w:id="21"/>
    </w:p>
    <w:p w14:paraId="10FD6404" w14:textId="79EB5451" w:rsidR="004A09B7" w:rsidRPr="004A09B7" w:rsidRDefault="004A09B7" w:rsidP="003C0C6D">
      <w:r>
        <w:t xml:space="preserve">Ai sensi dello Statuto </w:t>
      </w:r>
      <w:r w:rsidR="001A1F71">
        <w:t xml:space="preserve">vigente </w:t>
      </w:r>
      <w:r w:rsidR="007C47C1">
        <w:t xml:space="preserve">gli </w:t>
      </w:r>
      <w:r w:rsidR="0038650E">
        <w:t>O</w:t>
      </w:r>
      <w:r w:rsidR="007C47C1">
        <w:t>rgani della Fondazione sono:</w:t>
      </w:r>
    </w:p>
    <w:p w14:paraId="2D08BDD2" w14:textId="48FBEE8F" w:rsidR="004B083C" w:rsidRPr="00A752AB" w:rsidRDefault="004B083C">
      <w:pPr>
        <w:pStyle w:val="Paragrafoelenco"/>
        <w:numPr>
          <w:ilvl w:val="0"/>
          <w:numId w:val="4"/>
        </w:numPr>
        <w:rPr>
          <w:b/>
          <w:bCs/>
          <w:i/>
          <w:iCs/>
        </w:rPr>
      </w:pPr>
      <w:r w:rsidRPr="00A752AB">
        <w:rPr>
          <w:b/>
          <w:bCs/>
          <w:i/>
          <w:iCs/>
        </w:rPr>
        <w:t xml:space="preserve">Il Presidente del Consiglio di amministrazione, </w:t>
      </w:r>
      <w:r w:rsidR="005B435C">
        <w:rPr>
          <w:b/>
          <w:bCs/>
          <w:i/>
          <w:iCs/>
        </w:rPr>
        <w:t>L</w:t>
      </w:r>
      <w:r w:rsidRPr="00A752AB">
        <w:rPr>
          <w:b/>
          <w:bCs/>
          <w:i/>
          <w:iCs/>
        </w:rPr>
        <w:t>egale rappresentante,</w:t>
      </w:r>
    </w:p>
    <w:p w14:paraId="3F4A57D5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Salvo quanto previsto dall’art. 26, comma 7, D.Lgs 117/2017, il Presidente della Fondazione la</w:t>
      </w:r>
    </w:p>
    <w:p w14:paraId="22184C37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rappresenta in ogni suo atto o contratto in conformità con quanto preventivamente stabilito dal</w:t>
      </w:r>
    </w:p>
    <w:p w14:paraId="1930988C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Consiglio di amministrazione. Al Presidente in caso di urgenza è attribuito il potere di ordinaria e</w:t>
      </w:r>
    </w:p>
    <w:p w14:paraId="78590008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straordinaria amministrazione. I suoi atti dovranno essere ratificati dal Consiglio di</w:t>
      </w:r>
    </w:p>
    <w:p w14:paraId="0963368F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amministrazione.</w:t>
      </w:r>
    </w:p>
    <w:p w14:paraId="3E30C4F8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In particolare al Presidente spetta il potere di conferire mandato alle liti, per la assistenza e la</w:t>
      </w:r>
    </w:p>
    <w:p w14:paraId="700140B2" w14:textId="77777777" w:rsidR="001A26F8" w:rsidRPr="0088685E" w:rsidRDefault="001A26F8" w:rsidP="00C15547">
      <w:pPr>
        <w:spacing w:after="0"/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rappresentanza processuale, in qualsiasi sede e grado di giudizio nonché la facoltà di revocare il</w:t>
      </w:r>
    </w:p>
    <w:p w14:paraId="1BEE17CA" w14:textId="7B1BEE5D" w:rsidR="00C061EC" w:rsidRPr="0088685E" w:rsidRDefault="001A26F8" w:rsidP="00361592">
      <w:pPr>
        <w:ind w:left="360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mandato conferito</w:t>
      </w:r>
    </w:p>
    <w:p w14:paraId="2E708517" w14:textId="24AB58A5" w:rsidR="004B083C" w:rsidRDefault="004B083C">
      <w:pPr>
        <w:pStyle w:val="Paragrafoelenco"/>
        <w:numPr>
          <w:ilvl w:val="0"/>
          <w:numId w:val="4"/>
        </w:numPr>
        <w:rPr>
          <w:b/>
          <w:bCs/>
          <w:i/>
          <w:iCs/>
        </w:rPr>
      </w:pPr>
      <w:r w:rsidRPr="00A752AB">
        <w:rPr>
          <w:b/>
          <w:bCs/>
          <w:i/>
          <w:iCs/>
        </w:rPr>
        <w:lastRenderedPageBreak/>
        <w:t>L’Assemblea dei parenti e affini di Vallardi Francesco fu Pietro</w:t>
      </w:r>
    </w:p>
    <w:p w14:paraId="0CB8F158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Al fine di preservare la continuità dello spirito che animò il Fondatore e nel solo interesse della</w:t>
      </w:r>
    </w:p>
    <w:p w14:paraId="2E0F6236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Fondazione, l’insieme dei parenti e degli affini di Vallardi Francesco fu Pietro si riuniscono in</w:t>
      </w:r>
    </w:p>
    <w:p w14:paraId="1F376FA9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assemblea per assumere le deliberazioni previste dal presente statuto (“Assemblea”). I parenti e</w:t>
      </w:r>
    </w:p>
    <w:p w14:paraId="2CC36928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gli affini della discendenza di Vallardi Francesco fu Pietro sono di diritto, salva la loro rinuncia</w:t>
      </w:r>
    </w:p>
    <w:p w14:paraId="5FA5F74D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espressa, membri dell’Assemblea.</w:t>
      </w:r>
    </w:p>
    <w:p w14:paraId="7D0D21A8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L’Assemblea è presieduta da uno dei suoi membri, eletto dalla Assemblea stessa. L’Assemblea si</w:t>
      </w:r>
    </w:p>
    <w:p w14:paraId="7BD11E51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riunisce su convocazione del proprio Presidente. L’Assemblea è validamente costituita con la</w:t>
      </w:r>
    </w:p>
    <w:p w14:paraId="20850609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presenza di almeno 2/3 dei propri componenti. Le sue deliberazioni sono assunte con la</w:t>
      </w:r>
    </w:p>
    <w:p w14:paraId="2A453D72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maggioranza dei voti che rappresenti almeno il 60% dei componenti stessi.</w:t>
      </w:r>
    </w:p>
    <w:p w14:paraId="3D52FE67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L’Assemblea nomina cinque componenti del Consiglio di amministrazione della Fondazione,</w:t>
      </w:r>
    </w:p>
    <w:p w14:paraId="33F693E7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individuandoli secondo criteri di comprovata integrità morale e competenza gestionale, per</w:t>
      </w:r>
    </w:p>
    <w:p w14:paraId="1594E0A2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formazione e/o per esperienze già acquisite nello svolgimento delle loro attività o professioni.</w:t>
      </w:r>
    </w:p>
    <w:p w14:paraId="0B7A66EB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La qualità di membro dell’Assemblea non costituisce condizione ostativa alla nomina di</w:t>
      </w:r>
    </w:p>
    <w:p w14:paraId="71CB0475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componente del Consiglio di amministrazione.</w:t>
      </w:r>
    </w:p>
    <w:p w14:paraId="1476FA76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L’Assemblea si terrà e provvederà alla deliberazione di nomina di cinque componenti del</w:t>
      </w:r>
    </w:p>
    <w:p w14:paraId="33734162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Consiglio di amministrazione della Fondazione entro 22 gg dalla entrata in vigore del presente</w:t>
      </w:r>
    </w:p>
    <w:p w14:paraId="67A00F23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Statuto e, per il rinnovo dell’organo, entro 60 gg lavorativi precedenti alla cessazione del Consiglio</w:t>
      </w:r>
    </w:p>
    <w:p w14:paraId="027196F2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di amministrazione.</w:t>
      </w:r>
    </w:p>
    <w:p w14:paraId="5AB88499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L’Assemblea per il tramite del suo Presidente, previa delibera a maggioranza, ha facoltà di</w:t>
      </w:r>
    </w:p>
    <w:p w14:paraId="73C3D4BF" w14:textId="77777777" w:rsidR="00E45DAC" w:rsidRP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presentare al Consiglio di amministrazione della Fondazione proposte per il migliore svolgimento</w:t>
      </w:r>
    </w:p>
    <w:p w14:paraId="285F0266" w14:textId="3AC59B33" w:rsidR="00E45DAC" w:rsidRDefault="00E45DAC" w:rsidP="004D48EB">
      <w:pPr>
        <w:spacing w:after="0"/>
        <w:ind w:left="360"/>
        <w:rPr>
          <w:i/>
          <w:iCs/>
          <w:sz w:val="18"/>
          <w:szCs w:val="18"/>
        </w:rPr>
      </w:pPr>
      <w:r w:rsidRPr="00E45DAC">
        <w:rPr>
          <w:i/>
          <w:iCs/>
          <w:sz w:val="18"/>
          <w:szCs w:val="18"/>
        </w:rPr>
        <w:t>delle attività della Fondazione.</w:t>
      </w:r>
    </w:p>
    <w:p w14:paraId="507C9F5E" w14:textId="77777777" w:rsidR="00E45DAC" w:rsidRPr="00E45DAC" w:rsidRDefault="00E45DAC" w:rsidP="00E45DAC">
      <w:pPr>
        <w:spacing w:after="0"/>
        <w:ind w:left="360"/>
        <w:jc w:val="both"/>
        <w:rPr>
          <w:i/>
          <w:iCs/>
          <w:sz w:val="18"/>
          <w:szCs w:val="18"/>
        </w:rPr>
      </w:pPr>
    </w:p>
    <w:p w14:paraId="54CD7C8F" w14:textId="005B34DD" w:rsidR="004B083C" w:rsidRPr="00A752AB" w:rsidRDefault="004B083C" w:rsidP="00361592">
      <w:pPr>
        <w:pStyle w:val="Paragrafoelenco"/>
        <w:numPr>
          <w:ilvl w:val="0"/>
          <w:numId w:val="4"/>
        </w:numPr>
        <w:ind w:left="714" w:hanging="357"/>
        <w:rPr>
          <w:b/>
          <w:bCs/>
          <w:i/>
          <w:iCs/>
        </w:rPr>
      </w:pPr>
      <w:r w:rsidRPr="00A752AB">
        <w:rPr>
          <w:b/>
          <w:bCs/>
          <w:i/>
          <w:iCs/>
        </w:rPr>
        <w:t>Il Consiglio di amministrazione</w:t>
      </w:r>
    </w:p>
    <w:p w14:paraId="182D3D8D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L’organo di governo e di indirizzo definisce gli obiettivi ed i programmi da attuare e verifica la</w:t>
      </w:r>
    </w:p>
    <w:p w14:paraId="1A9F0DA9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rispondenza dei risultati della gestione amministrativa alle direttive generali impartite.</w:t>
      </w:r>
    </w:p>
    <w:p w14:paraId="62DBD227" w14:textId="62F8E000" w:rsidR="00C061EC" w:rsidRPr="0088685E" w:rsidRDefault="00C061EC" w:rsidP="00AD1E83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In</w:t>
      </w:r>
      <w:r w:rsidR="00AD1E83" w:rsidRPr="0088685E">
        <w:rPr>
          <w:i/>
          <w:iCs/>
          <w:sz w:val="18"/>
          <w:szCs w:val="18"/>
        </w:rPr>
        <w:t xml:space="preserve"> </w:t>
      </w:r>
      <w:r w:rsidRPr="0088685E">
        <w:rPr>
          <w:i/>
          <w:iCs/>
          <w:sz w:val="18"/>
          <w:szCs w:val="18"/>
        </w:rPr>
        <w:t>particolare il Consiglio di amministrazione:</w:t>
      </w:r>
    </w:p>
    <w:p w14:paraId="261A0021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a) nomina il Presidente, il Vicepresidente e il Segretario, ove occorrente;</w:t>
      </w:r>
    </w:p>
    <w:p w14:paraId="4E83C349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b) nomina il Revisore legale;</w:t>
      </w:r>
    </w:p>
    <w:p w14:paraId="2FE7A46F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c) stabilisce i compensi per gli organi di revisione/controllo;</w:t>
      </w:r>
    </w:p>
    <w:p w14:paraId="649BF2CA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d) redige i bilanci di esercizio e sociale;</w:t>
      </w:r>
    </w:p>
    <w:p w14:paraId="4DBE1FA0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e) indica le priorità ed emana le conseguenti direttive generali per l’azione amministrativa e</w:t>
      </w:r>
    </w:p>
    <w:p w14:paraId="11D01AB7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per la gestione;</w:t>
      </w:r>
    </w:p>
    <w:p w14:paraId="779D8CEF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f) approva regolamenti e piante organiche su proposta del Direttore Generale;</w:t>
      </w:r>
    </w:p>
    <w:p w14:paraId="72349E56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g) approva piani e programmi della Fondazione;</w:t>
      </w:r>
    </w:p>
    <w:p w14:paraId="67AB50A3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h) approva la pianificazione delle attività economiche della Fondazione e le relative</w:t>
      </w:r>
    </w:p>
    <w:p w14:paraId="32415FBF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modificazioni;</w:t>
      </w:r>
    </w:p>
    <w:p w14:paraId="1102F6C2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i) individua e determina i costi delle prestazioni erogate dalla Fondazione;</w:t>
      </w:r>
    </w:p>
    <w:p w14:paraId="39C1382F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j) approva lo Statuto e sue modificazioni;</w:t>
      </w:r>
    </w:p>
    <w:p w14:paraId="44953665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k) delibera sulla scissione, fusione, trasformazione e scioglimento della Fondazione;</w:t>
      </w:r>
    </w:p>
    <w:p w14:paraId="2B5499EF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l) istaura e risolve i rapporti di lavoro con il personale avente funzioni dirigenziali;</w:t>
      </w:r>
    </w:p>
    <w:p w14:paraId="67A2261C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l) delibera in ordine ad atti di disposizione del patrimonio;</w:t>
      </w:r>
    </w:p>
    <w:p w14:paraId="529CFA87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m) delibera in materia di liti attive e passive;</w:t>
      </w:r>
    </w:p>
    <w:p w14:paraId="6B43FEA2" w14:textId="77777777" w:rsidR="00C061EC" w:rsidRPr="0088685E" w:rsidRDefault="00C061EC" w:rsidP="00C15547">
      <w:pPr>
        <w:spacing w:after="0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n) nomina il Direttore Generale;</w:t>
      </w:r>
    </w:p>
    <w:p w14:paraId="24EE142D" w14:textId="5A9802B9" w:rsidR="00C061EC" w:rsidRPr="00361592" w:rsidRDefault="00C061EC" w:rsidP="00361592">
      <w:pPr>
        <w:spacing w:after="0" w:line="480" w:lineRule="auto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o) approva il bilancio previsionale per l’esercizio in corso.</w:t>
      </w:r>
    </w:p>
    <w:p w14:paraId="5C1F3D2D" w14:textId="74AE28F2" w:rsidR="004B083C" w:rsidRPr="00A752AB" w:rsidRDefault="004B083C" w:rsidP="00361592">
      <w:pPr>
        <w:pStyle w:val="Paragrafoelenco"/>
        <w:numPr>
          <w:ilvl w:val="0"/>
          <w:numId w:val="4"/>
        </w:numPr>
        <w:ind w:left="714" w:hanging="357"/>
        <w:contextualSpacing w:val="0"/>
        <w:rPr>
          <w:b/>
          <w:bCs/>
          <w:i/>
          <w:iCs/>
        </w:rPr>
      </w:pPr>
      <w:r w:rsidRPr="00A752AB">
        <w:rPr>
          <w:b/>
          <w:bCs/>
          <w:i/>
          <w:iCs/>
        </w:rPr>
        <w:t>Il Revisore Legale</w:t>
      </w:r>
    </w:p>
    <w:p w14:paraId="2BEEFB78" w14:textId="2DDCEB0B" w:rsidR="001A26F8" w:rsidRPr="0088685E" w:rsidRDefault="001A26F8" w:rsidP="00361592">
      <w:pPr>
        <w:pStyle w:val="Paragrafoelenco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 xml:space="preserve">Il </w:t>
      </w:r>
      <w:r w:rsidR="00361592" w:rsidRPr="0088685E">
        <w:rPr>
          <w:i/>
          <w:iCs/>
          <w:sz w:val="18"/>
          <w:szCs w:val="18"/>
        </w:rPr>
        <w:t>Consiglio di amministrazione</w:t>
      </w:r>
      <w:r w:rsidRPr="0088685E">
        <w:rPr>
          <w:i/>
          <w:iCs/>
          <w:sz w:val="18"/>
          <w:szCs w:val="18"/>
        </w:rPr>
        <w:t>, su proposta dell’Organo di Controllo, nomina con durata di tre</w:t>
      </w:r>
    </w:p>
    <w:p w14:paraId="0A3207BC" w14:textId="77777777" w:rsidR="001A26F8" w:rsidRPr="0088685E" w:rsidRDefault="001A26F8" w:rsidP="00361592">
      <w:pPr>
        <w:pStyle w:val="Paragrafoelenco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esercizi, in conformità col disposto dell'art. 31 Codice del Terzo Settore, un revisore legale dei</w:t>
      </w:r>
    </w:p>
    <w:p w14:paraId="4D1C1975" w14:textId="3C5F624E" w:rsidR="001A26F8" w:rsidRDefault="001A26F8" w:rsidP="00361592">
      <w:pPr>
        <w:pStyle w:val="Paragrafoelenco"/>
        <w:ind w:left="357"/>
        <w:jc w:val="both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lastRenderedPageBreak/>
        <w:t>conti o una società di revisione legale nel rispetto delle disposizioni di legge.</w:t>
      </w:r>
    </w:p>
    <w:p w14:paraId="3E0C5CC4" w14:textId="77777777" w:rsidR="003C0C6D" w:rsidRPr="0088685E" w:rsidRDefault="003C0C6D" w:rsidP="00361592">
      <w:pPr>
        <w:pStyle w:val="Paragrafoelenco"/>
        <w:jc w:val="both"/>
        <w:rPr>
          <w:i/>
          <w:iCs/>
          <w:sz w:val="18"/>
          <w:szCs w:val="18"/>
        </w:rPr>
      </w:pPr>
    </w:p>
    <w:p w14:paraId="5074B956" w14:textId="2CB17F2B" w:rsidR="004B083C" w:rsidRPr="00361592" w:rsidRDefault="004B083C" w:rsidP="00361592">
      <w:pPr>
        <w:pStyle w:val="Paragrafoelenco"/>
        <w:numPr>
          <w:ilvl w:val="0"/>
          <w:numId w:val="4"/>
        </w:numPr>
        <w:spacing w:before="240"/>
        <w:ind w:left="714" w:hanging="357"/>
        <w:contextualSpacing w:val="0"/>
        <w:rPr>
          <w:b/>
          <w:bCs/>
          <w:i/>
          <w:iCs/>
        </w:rPr>
      </w:pPr>
      <w:r w:rsidRPr="00A752AB">
        <w:rPr>
          <w:b/>
          <w:bCs/>
          <w:i/>
          <w:iCs/>
        </w:rPr>
        <w:t>L’Organo di controllo</w:t>
      </w:r>
    </w:p>
    <w:p w14:paraId="0A4C844F" w14:textId="5C0314F0" w:rsidR="001A26F8" w:rsidRPr="0088685E" w:rsidRDefault="001A26F8" w:rsidP="00361592">
      <w:pPr>
        <w:pStyle w:val="Paragrafoelenco"/>
        <w:ind w:left="0" w:firstLine="357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L’</w:t>
      </w:r>
      <w:r w:rsidR="0038650E">
        <w:rPr>
          <w:i/>
          <w:iCs/>
          <w:sz w:val="18"/>
          <w:szCs w:val="18"/>
        </w:rPr>
        <w:t>O</w:t>
      </w:r>
      <w:r w:rsidRPr="0088685E">
        <w:rPr>
          <w:i/>
          <w:iCs/>
          <w:sz w:val="18"/>
          <w:szCs w:val="18"/>
        </w:rPr>
        <w:t>rgano di controllo monocratico è nominato dalla Regione Lombardia tra gli iscritti all’albo</w:t>
      </w:r>
    </w:p>
    <w:p w14:paraId="347C70D7" w14:textId="77777777" w:rsidR="001A26F8" w:rsidRPr="0088685E" w:rsidRDefault="001A26F8" w:rsidP="00361592">
      <w:pPr>
        <w:pStyle w:val="Paragrafoelenco"/>
        <w:ind w:left="363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nazionale dei Revisori legali, e dura in carica per tre esercizi. L’organo di controllo continua in</w:t>
      </w:r>
    </w:p>
    <w:p w14:paraId="2501AD0B" w14:textId="77777777" w:rsidR="001A26F8" w:rsidRPr="0088685E" w:rsidRDefault="001A26F8" w:rsidP="00361592">
      <w:pPr>
        <w:pStyle w:val="Paragrafoelenco"/>
        <w:ind w:left="363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ogni caso nelle sue funzioni fino alla nomina del nuovo, in regime di prorogatio.</w:t>
      </w:r>
    </w:p>
    <w:p w14:paraId="4C5836AB" w14:textId="77777777" w:rsidR="001A26F8" w:rsidRPr="0088685E" w:rsidRDefault="001A26F8" w:rsidP="00361592">
      <w:pPr>
        <w:pStyle w:val="Paragrafoelenco"/>
        <w:ind w:left="363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Esso svolge i compiti di cui all’art. 30, commi 6 e 7 del Codice del Terzo Settore.</w:t>
      </w:r>
    </w:p>
    <w:p w14:paraId="0938D2B2" w14:textId="0F32D326" w:rsidR="001A26F8" w:rsidRDefault="001A26F8" w:rsidP="001A26F8">
      <w:pPr>
        <w:pStyle w:val="Paragrafoelenco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Si applica l’art. 2399 c.c</w:t>
      </w:r>
      <w:r w:rsidR="003C0C6D">
        <w:rPr>
          <w:i/>
          <w:iCs/>
          <w:sz w:val="18"/>
          <w:szCs w:val="18"/>
        </w:rPr>
        <w:t>.</w:t>
      </w:r>
    </w:p>
    <w:p w14:paraId="106F956E" w14:textId="77777777" w:rsidR="003C0C6D" w:rsidRDefault="003C0C6D" w:rsidP="001A26F8">
      <w:pPr>
        <w:pStyle w:val="Paragrafoelenco"/>
        <w:rPr>
          <w:i/>
          <w:iCs/>
          <w:sz w:val="18"/>
          <w:szCs w:val="18"/>
        </w:rPr>
      </w:pPr>
    </w:p>
    <w:p w14:paraId="1EA92F20" w14:textId="34CB7F40" w:rsidR="00361592" w:rsidRPr="00361592" w:rsidRDefault="004B083C" w:rsidP="00361592">
      <w:pPr>
        <w:pStyle w:val="Paragrafoelenco"/>
        <w:numPr>
          <w:ilvl w:val="0"/>
          <w:numId w:val="4"/>
        </w:numPr>
        <w:ind w:left="714" w:hanging="357"/>
        <w:contextualSpacing w:val="0"/>
        <w:rPr>
          <w:b/>
          <w:bCs/>
          <w:i/>
          <w:iCs/>
        </w:rPr>
      </w:pPr>
      <w:r w:rsidRPr="00A752AB">
        <w:rPr>
          <w:b/>
          <w:bCs/>
          <w:i/>
          <w:iCs/>
        </w:rPr>
        <w:t>Il Direttore Generale</w:t>
      </w:r>
    </w:p>
    <w:p w14:paraId="4E4B116D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Il Consiglio di amministrazione nomina un Direttore generale con apposita deliberazione.</w:t>
      </w:r>
    </w:p>
    <w:p w14:paraId="30E86461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Il Direttore generale è il responsabile della gestione ordinaria della Fondazione in ordine ai</w:t>
      </w:r>
    </w:p>
    <w:p w14:paraId="5E5FB8A6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provvedimenti di organizzazione delle risorse umane e strumentali disponibili, compresi quelli</w:t>
      </w:r>
    </w:p>
    <w:p w14:paraId="193BA939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che, nell’ambito dell’ordinaria amministrazione, impegnano la Fondazione verso l’esterno,</w:t>
      </w:r>
    </w:p>
    <w:p w14:paraId="20D7BF48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finalizzati al raggiungimento degli obiettivi stabiliti dal Consiglio di amministrazione e risponde</w:t>
      </w:r>
    </w:p>
    <w:p w14:paraId="0FD20341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dei risultati ottenuti.</w:t>
      </w:r>
    </w:p>
    <w:p w14:paraId="06D37CC7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In particolare spettano al Direttore generale i compiti attribuiti con apposito regolamento.</w:t>
      </w:r>
    </w:p>
    <w:p w14:paraId="7A669F8D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 provvedimenti del Direttore generale sono raccolti in apposito registro annuale della cui tenuta è</w:t>
      </w:r>
    </w:p>
    <w:p w14:paraId="4E03EC71" w14:textId="77777777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responsabile il Direttore generale medesimo.</w:t>
      </w:r>
    </w:p>
    <w:p w14:paraId="39DBFEBC" w14:textId="07928D96" w:rsidR="001A26F8" w:rsidRPr="0088685E" w:rsidRDefault="001A26F8" w:rsidP="00361592">
      <w:pPr>
        <w:pStyle w:val="Paragrafoelenco"/>
        <w:ind w:left="360"/>
        <w:rPr>
          <w:i/>
          <w:iCs/>
          <w:sz w:val="18"/>
          <w:szCs w:val="18"/>
        </w:rPr>
      </w:pPr>
      <w:r w:rsidRPr="0088685E">
        <w:rPr>
          <w:i/>
          <w:iCs/>
          <w:sz w:val="18"/>
          <w:szCs w:val="18"/>
        </w:rPr>
        <w:t>I provvedimenti sono sempre a disposizione del Presidente e del Consiglio di Amministrazione</w:t>
      </w:r>
    </w:p>
    <w:p w14:paraId="6BE99F1B" w14:textId="77777777" w:rsidR="00515F53" w:rsidRDefault="00515F53" w:rsidP="004B083C">
      <w:pPr>
        <w:pStyle w:val="Paragrafoelenco"/>
        <w:rPr>
          <w:i/>
          <w:iCs/>
          <w:sz w:val="18"/>
          <w:szCs w:val="18"/>
        </w:rPr>
      </w:pPr>
    </w:p>
    <w:p w14:paraId="2EF6FD79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07A6D757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E56A21C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DD3D0B1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0E0B14E8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287A4849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41B1C76C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10FF33C0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70C62FDC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36E34A6A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12B34CD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F24DE82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1418CEE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603460C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499296F7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4BA14DAA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14D1A4E2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619475AA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2FA57177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5D6288A7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2196A180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6956348D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2BB2C153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783A9088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7D4BBB89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3EA44391" w14:textId="77777777" w:rsidR="000C65E4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09E15B16" w14:textId="77777777" w:rsidR="000C65E4" w:rsidRPr="0088685E" w:rsidRDefault="000C65E4" w:rsidP="004B083C">
      <w:pPr>
        <w:pStyle w:val="Paragrafoelenco"/>
        <w:rPr>
          <w:i/>
          <w:iCs/>
          <w:sz w:val="18"/>
          <w:szCs w:val="18"/>
        </w:rPr>
      </w:pPr>
    </w:p>
    <w:p w14:paraId="68B6F04C" w14:textId="51692272" w:rsidR="004B083C" w:rsidRPr="00361592" w:rsidRDefault="00515F53" w:rsidP="00361592">
      <w:pPr>
        <w:jc w:val="both"/>
        <w:rPr>
          <w:i/>
          <w:iCs/>
        </w:rPr>
      </w:pPr>
      <w:r>
        <w:lastRenderedPageBreak/>
        <w:t>A</w:t>
      </w:r>
      <w:r w:rsidR="00190998">
        <w:t>lla data del 20.4.2026 il Consiglio è costituito dalla persone</w:t>
      </w:r>
      <w: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40"/>
        <w:gridCol w:w="2150"/>
        <w:gridCol w:w="2284"/>
        <w:gridCol w:w="1559"/>
        <w:gridCol w:w="1659"/>
      </w:tblGrid>
      <w:tr w:rsidR="0070380D" w14:paraId="6EE69B64" w14:textId="77777777" w:rsidTr="009D6A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40" w:type="dxa"/>
          </w:tcPr>
          <w:p w14:paraId="4B03BF2D" w14:textId="4E17384B" w:rsidR="0070380D" w:rsidRDefault="0070380D" w:rsidP="009B75FD">
            <w:r>
              <w:t>Nome e cognome</w:t>
            </w:r>
          </w:p>
        </w:tc>
        <w:tc>
          <w:tcPr>
            <w:tcW w:w="2150" w:type="dxa"/>
          </w:tcPr>
          <w:p w14:paraId="69C9EC59" w14:textId="6D16A281" w:rsidR="0070380D" w:rsidRDefault="0070380D" w:rsidP="009B75FD">
            <w:r>
              <w:t>Incarico</w:t>
            </w:r>
          </w:p>
        </w:tc>
        <w:tc>
          <w:tcPr>
            <w:tcW w:w="2284" w:type="dxa"/>
          </w:tcPr>
          <w:p w14:paraId="5F4B044A" w14:textId="26561CA0" w:rsidR="0070380D" w:rsidRDefault="007C47C1" w:rsidP="009B75FD">
            <w:r>
              <w:t>Designazione</w:t>
            </w:r>
          </w:p>
        </w:tc>
        <w:tc>
          <w:tcPr>
            <w:tcW w:w="1559" w:type="dxa"/>
          </w:tcPr>
          <w:p w14:paraId="027D0BB8" w14:textId="413EEFAC" w:rsidR="0070380D" w:rsidRDefault="007C47C1" w:rsidP="009B75FD">
            <w:r>
              <w:t>Decorrenza nomina</w:t>
            </w:r>
            <w:r w:rsidR="0070380D">
              <w:t xml:space="preserve"> </w:t>
            </w:r>
          </w:p>
        </w:tc>
        <w:tc>
          <w:tcPr>
            <w:tcW w:w="1659" w:type="dxa"/>
          </w:tcPr>
          <w:p w14:paraId="12374F37" w14:textId="101E5362" w:rsidR="0070380D" w:rsidRDefault="0070380D" w:rsidP="009B75FD">
            <w:r>
              <w:t>Scadenza</w:t>
            </w:r>
          </w:p>
        </w:tc>
      </w:tr>
      <w:tr w:rsidR="007C47C1" w14:paraId="20BAC7ED" w14:textId="77777777" w:rsidTr="009D6A7E">
        <w:tc>
          <w:tcPr>
            <w:tcW w:w="1940" w:type="dxa"/>
          </w:tcPr>
          <w:p w14:paraId="1FE434D4" w14:textId="734EB87B" w:rsidR="007C47C1" w:rsidRDefault="007C47C1" w:rsidP="009B75FD">
            <w:r>
              <w:t>Giovanni Edgardo Giuseppe Vallardi</w:t>
            </w:r>
          </w:p>
        </w:tc>
        <w:tc>
          <w:tcPr>
            <w:tcW w:w="2150" w:type="dxa"/>
          </w:tcPr>
          <w:p w14:paraId="10CB7944" w14:textId="549A7368" w:rsidR="007C47C1" w:rsidRDefault="007C47C1" w:rsidP="009B75FD">
            <w:r>
              <w:t>Presidente e legale rappresentante</w:t>
            </w:r>
          </w:p>
        </w:tc>
        <w:tc>
          <w:tcPr>
            <w:tcW w:w="2284" w:type="dxa"/>
            <w:vMerge w:val="restart"/>
          </w:tcPr>
          <w:p w14:paraId="5790E878" w14:textId="24CBF079" w:rsidR="007C47C1" w:rsidRDefault="007C47C1" w:rsidP="009B75FD">
            <w:r>
              <w:t>Assemblea dei parenti e degli affini di Vallardi Francesco fu Pietro</w:t>
            </w:r>
          </w:p>
          <w:p w14:paraId="32B92355" w14:textId="7E8C3427" w:rsidR="007C47C1" w:rsidRDefault="007C47C1" w:rsidP="009B75FD">
            <w:r>
              <w:t xml:space="preserve"> </w:t>
            </w:r>
          </w:p>
        </w:tc>
        <w:tc>
          <w:tcPr>
            <w:tcW w:w="1559" w:type="dxa"/>
          </w:tcPr>
          <w:p w14:paraId="68F7EDC8" w14:textId="44E8B193" w:rsidR="007C47C1" w:rsidRDefault="007C47C1" w:rsidP="009B75FD">
            <w:r>
              <w:t>31/03/2022</w:t>
            </w:r>
          </w:p>
        </w:tc>
        <w:tc>
          <w:tcPr>
            <w:tcW w:w="1659" w:type="dxa"/>
          </w:tcPr>
          <w:p w14:paraId="0A6A07D2" w14:textId="6ADD67CF" w:rsidR="007C47C1" w:rsidRDefault="007C47C1" w:rsidP="009B75FD">
            <w:r>
              <w:t>30/03/2027</w:t>
            </w:r>
          </w:p>
        </w:tc>
      </w:tr>
      <w:tr w:rsidR="007C47C1" w14:paraId="16A27429" w14:textId="77777777" w:rsidTr="009D6A7E">
        <w:tc>
          <w:tcPr>
            <w:tcW w:w="1940" w:type="dxa"/>
          </w:tcPr>
          <w:p w14:paraId="7B0893F7" w14:textId="2D6EBB9F" w:rsidR="007C47C1" w:rsidRDefault="007C47C1" w:rsidP="009B75FD">
            <w:r>
              <w:t>Edoardo Vallardi</w:t>
            </w:r>
          </w:p>
        </w:tc>
        <w:tc>
          <w:tcPr>
            <w:tcW w:w="2150" w:type="dxa"/>
          </w:tcPr>
          <w:p w14:paraId="13216AF0" w14:textId="685AC8A9" w:rsidR="007C47C1" w:rsidRDefault="007C47C1" w:rsidP="009B75FD">
            <w:r>
              <w:t>Consigliere</w:t>
            </w:r>
          </w:p>
        </w:tc>
        <w:tc>
          <w:tcPr>
            <w:tcW w:w="2284" w:type="dxa"/>
            <w:vMerge/>
          </w:tcPr>
          <w:p w14:paraId="5F897667" w14:textId="290FA099" w:rsidR="007C47C1" w:rsidRDefault="007C47C1" w:rsidP="009B75FD"/>
        </w:tc>
        <w:tc>
          <w:tcPr>
            <w:tcW w:w="1559" w:type="dxa"/>
          </w:tcPr>
          <w:p w14:paraId="04102493" w14:textId="53D16725" w:rsidR="007C47C1" w:rsidRDefault="007C47C1" w:rsidP="009B75FD">
            <w:r>
              <w:t>31/03/2022</w:t>
            </w:r>
          </w:p>
        </w:tc>
        <w:tc>
          <w:tcPr>
            <w:tcW w:w="1659" w:type="dxa"/>
          </w:tcPr>
          <w:p w14:paraId="7A57D565" w14:textId="1001E36D" w:rsidR="007C47C1" w:rsidRDefault="007C47C1" w:rsidP="009B75FD">
            <w:r>
              <w:t>30/03/2027</w:t>
            </w:r>
          </w:p>
        </w:tc>
      </w:tr>
      <w:tr w:rsidR="007C47C1" w14:paraId="0920F209" w14:textId="77777777" w:rsidTr="009D6A7E">
        <w:tc>
          <w:tcPr>
            <w:tcW w:w="1940" w:type="dxa"/>
          </w:tcPr>
          <w:p w14:paraId="38949143" w14:textId="152C6C4A" w:rsidR="007C47C1" w:rsidRDefault="007C47C1" w:rsidP="009B75FD">
            <w:r>
              <w:t>Cristina Calati Faleni</w:t>
            </w:r>
          </w:p>
        </w:tc>
        <w:tc>
          <w:tcPr>
            <w:tcW w:w="2150" w:type="dxa"/>
          </w:tcPr>
          <w:p w14:paraId="369579BA" w14:textId="44D811AA" w:rsidR="007C47C1" w:rsidRDefault="007C47C1" w:rsidP="009B75FD">
            <w:r>
              <w:t>Consigliere</w:t>
            </w:r>
          </w:p>
        </w:tc>
        <w:tc>
          <w:tcPr>
            <w:tcW w:w="2284" w:type="dxa"/>
            <w:vMerge/>
          </w:tcPr>
          <w:p w14:paraId="30B4BB59" w14:textId="5B8FC616" w:rsidR="007C47C1" w:rsidRDefault="007C47C1" w:rsidP="009B75FD"/>
        </w:tc>
        <w:tc>
          <w:tcPr>
            <w:tcW w:w="1559" w:type="dxa"/>
          </w:tcPr>
          <w:p w14:paraId="1F6BABDD" w14:textId="781720BA" w:rsidR="007C47C1" w:rsidRDefault="007C47C1" w:rsidP="009B75FD">
            <w:r>
              <w:t>31/03/2022</w:t>
            </w:r>
          </w:p>
        </w:tc>
        <w:tc>
          <w:tcPr>
            <w:tcW w:w="1659" w:type="dxa"/>
          </w:tcPr>
          <w:p w14:paraId="00AD0838" w14:textId="68F28371" w:rsidR="007C47C1" w:rsidRDefault="007C47C1" w:rsidP="009B75FD">
            <w:r>
              <w:t>30/03/2027</w:t>
            </w:r>
          </w:p>
        </w:tc>
      </w:tr>
      <w:tr w:rsidR="007C47C1" w14:paraId="276837B5" w14:textId="77777777" w:rsidTr="009D6A7E">
        <w:tc>
          <w:tcPr>
            <w:tcW w:w="1940" w:type="dxa"/>
          </w:tcPr>
          <w:p w14:paraId="4FF204C2" w14:textId="34C1CA56" w:rsidR="007C47C1" w:rsidRDefault="007C47C1" w:rsidP="009B75FD">
            <w:r>
              <w:t>Chiara Maria Beria d’Argentina</w:t>
            </w:r>
          </w:p>
        </w:tc>
        <w:tc>
          <w:tcPr>
            <w:tcW w:w="2150" w:type="dxa"/>
          </w:tcPr>
          <w:p w14:paraId="12AD6261" w14:textId="0E934ABD" w:rsidR="007C47C1" w:rsidRDefault="007C47C1" w:rsidP="009B75FD">
            <w:r>
              <w:t>Consigliere</w:t>
            </w:r>
          </w:p>
        </w:tc>
        <w:tc>
          <w:tcPr>
            <w:tcW w:w="2284" w:type="dxa"/>
            <w:vMerge/>
          </w:tcPr>
          <w:p w14:paraId="05486835" w14:textId="6A6B7A1D" w:rsidR="007C47C1" w:rsidRDefault="007C47C1" w:rsidP="009B75FD"/>
        </w:tc>
        <w:tc>
          <w:tcPr>
            <w:tcW w:w="1559" w:type="dxa"/>
          </w:tcPr>
          <w:p w14:paraId="20A3E195" w14:textId="7763060D" w:rsidR="007C47C1" w:rsidRDefault="007C47C1" w:rsidP="009B75FD">
            <w:r>
              <w:t>31/03/2022</w:t>
            </w:r>
          </w:p>
        </w:tc>
        <w:tc>
          <w:tcPr>
            <w:tcW w:w="1659" w:type="dxa"/>
          </w:tcPr>
          <w:p w14:paraId="4A11C966" w14:textId="273A24F1" w:rsidR="007C47C1" w:rsidRDefault="007C47C1" w:rsidP="009B75FD">
            <w:r>
              <w:t>30/03/2027</w:t>
            </w:r>
          </w:p>
        </w:tc>
      </w:tr>
      <w:tr w:rsidR="007C47C1" w14:paraId="45043544" w14:textId="77777777" w:rsidTr="009D6A7E">
        <w:tc>
          <w:tcPr>
            <w:tcW w:w="1940" w:type="dxa"/>
          </w:tcPr>
          <w:p w14:paraId="642DD293" w14:textId="09BCF139" w:rsidR="007C47C1" w:rsidRDefault="007C47C1" w:rsidP="009B75FD">
            <w:r>
              <w:t>Alberto Antonio Maria Fossati</w:t>
            </w:r>
          </w:p>
        </w:tc>
        <w:tc>
          <w:tcPr>
            <w:tcW w:w="2150" w:type="dxa"/>
          </w:tcPr>
          <w:p w14:paraId="4CF4379B" w14:textId="3FC10898" w:rsidR="007C47C1" w:rsidRDefault="007C47C1" w:rsidP="009B75FD">
            <w:r>
              <w:t>Consigliere</w:t>
            </w:r>
          </w:p>
        </w:tc>
        <w:tc>
          <w:tcPr>
            <w:tcW w:w="2284" w:type="dxa"/>
            <w:vMerge/>
          </w:tcPr>
          <w:p w14:paraId="33E17C45" w14:textId="7E57B364" w:rsidR="007C47C1" w:rsidRDefault="007C47C1" w:rsidP="009B75FD"/>
        </w:tc>
        <w:tc>
          <w:tcPr>
            <w:tcW w:w="1559" w:type="dxa"/>
          </w:tcPr>
          <w:p w14:paraId="500605DB" w14:textId="16A3C063" w:rsidR="007C47C1" w:rsidRDefault="007C47C1" w:rsidP="009B75FD">
            <w:r>
              <w:t>31/03/2022</w:t>
            </w:r>
          </w:p>
        </w:tc>
        <w:tc>
          <w:tcPr>
            <w:tcW w:w="1659" w:type="dxa"/>
          </w:tcPr>
          <w:p w14:paraId="121B8684" w14:textId="3D1E71D2" w:rsidR="007C47C1" w:rsidRDefault="007C47C1" w:rsidP="009B75FD">
            <w:r>
              <w:t>30/03/2027</w:t>
            </w:r>
          </w:p>
        </w:tc>
      </w:tr>
      <w:tr w:rsidR="0070380D" w14:paraId="16846310" w14:textId="77777777" w:rsidTr="009D6A7E">
        <w:tc>
          <w:tcPr>
            <w:tcW w:w="1940" w:type="dxa"/>
          </w:tcPr>
          <w:p w14:paraId="4D7C5E33" w14:textId="23FC8ED2" w:rsidR="0070380D" w:rsidRDefault="00190998" w:rsidP="009B75FD">
            <w:r>
              <w:t>Don Marco</w:t>
            </w:r>
            <w:r w:rsidR="000F4BFE">
              <w:t xml:space="preserve"> </w:t>
            </w:r>
            <w:r>
              <w:t>Crippa</w:t>
            </w:r>
          </w:p>
        </w:tc>
        <w:tc>
          <w:tcPr>
            <w:tcW w:w="2150" w:type="dxa"/>
          </w:tcPr>
          <w:p w14:paraId="3736A4F7" w14:textId="4DC95E2C" w:rsidR="0070380D" w:rsidRDefault="000F4BFE" w:rsidP="009B75FD">
            <w:r>
              <w:t>Consigliere</w:t>
            </w:r>
          </w:p>
        </w:tc>
        <w:tc>
          <w:tcPr>
            <w:tcW w:w="2284" w:type="dxa"/>
          </w:tcPr>
          <w:p w14:paraId="1D6375AB" w14:textId="640B5F1F" w:rsidR="0070380D" w:rsidRDefault="000F4BFE" w:rsidP="009B75FD">
            <w:r>
              <w:t>Parroco pro-tempore</w:t>
            </w:r>
          </w:p>
        </w:tc>
        <w:tc>
          <w:tcPr>
            <w:tcW w:w="1559" w:type="dxa"/>
          </w:tcPr>
          <w:p w14:paraId="46637AC9" w14:textId="32BF4F2F" w:rsidR="0070380D" w:rsidRDefault="00190998" w:rsidP="00190998">
            <w:pPr>
              <w:ind w:left="0"/>
            </w:pPr>
            <w:r>
              <w:t xml:space="preserve"> </w:t>
            </w:r>
            <w:r w:rsidR="00A77F94">
              <w:t xml:space="preserve"> 06/10/2025</w:t>
            </w:r>
            <w:r>
              <w:t xml:space="preserve"> </w:t>
            </w:r>
          </w:p>
        </w:tc>
        <w:tc>
          <w:tcPr>
            <w:tcW w:w="1659" w:type="dxa"/>
          </w:tcPr>
          <w:p w14:paraId="716A4FCD" w14:textId="28307476" w:rsidR="0070380D" w:rsidRDefault="000F4BFE" w:rsidP="009B75FD">
            <w:r>
              <w:t>30/03/2027</w:t>
            </w:r>
          </w:p>
        </w:tc>
      </w:tr>
      <w:tr w:rsidR="004A09B7" w14:paraId="22F33A09" w14:textId="77777777" w:rsidTr="009D6A7E">
        <w:tc>
          <w:tcPr>
            <w:tcW w:w="1940" w:type="dxa"/>
          </w:tcPr>
          <w:p w14:paraId="5772C435" w14:textId="0DF5EDAF" w:rsidR="004A09B7" w:rsidRDefault="000F4BFE" w:rsidP="009B75FD">
            <w:r>
              <w:t>Antonio Cavadini</w:t>
            </w:r>
          </w:p>
        </w:tc>
        <w:tc>
          <w:tcPr>
            <w:tcW w:w="2150" w:type="dxa"/>
          </w:tcPr>
          <w:p w14:paraId="68DE0D41" w14:textId="48110646" w:rsidR="004A09B7" w:rsidRDefault="000F4BFE" w:rsidP="009B75FD">
            <w:r>
              <w:t>Consigliere</w:t>
            </w:r>
          </w:p>
        </w:tc>
        <w:tc>
          <w:tcPr>
            <w:tcW w:w="2284" w:type="dxa"/>
          </w:tcPr>
          <w:p w14:paraId="29AF54F3" w14:textId="19C96A86" w:rsidR="004A09B7" w:rsidRDefault="000F4BFE" w:rsidP="009B75FD">
            <w:r>
              <w:t>Comune di Appiano Gentile</w:t>
            </w:r>
          </w:p>
        </w:tc>
        <w:tc>
          <w:tcPr>
            <w:tcW w:w="1559" w:type="dxa"/>
          </w:tcPr>
          <w:p w14:paraId="465ABC0E" w14:textId="057B2B60" w:rsidR="004A09B7" w:rsidRDefault="000F4BFE" w:rsidP="009B75FD">
            <w:r>
              <w:t>30/03/2022</w:t>
            </w:r>
          </w:p>
        </w:tc>
        <w:tc>
          <w:tcPr>
            <w:tcW w:w="1659" w:type="dxa"/>
          </w:tcPr>
          <w:p w14:paraId="21ED2D65" w14:textId="794EBA4A" w:rsidR="004A09B7" w:rsidRDefault="000F4BFE" w:rsidP="009B75FD">
            <w:r>
              <w:t>30/03/2027</w:t>
            </w:r>
          </w:p>
        </w:tc>
      </w:tr>
      <w:tr w:rsidR="009D6A7E" w14:paraId="14F796DA" w14:textId="77777777" w:rsidTr="009D6A7E">
        <w:tc>
          <w:tcPr>
            <w:tcW w:w="1940" w:type="dxa"/>
          </w:tcPr>
          <w:p w14:paraId="1EE9B831" w14:textId="1E113941" w:rsidR="009D6A7E" w:rsidRDefault="005B435C" w:rsidP="009B75FD">
            <w:r>
              <w:t>Edilberto Giannini</w:t>
            </w:r>
          </w:p>
        </w:tc>
        <w:tc>
          <w:tcPr>
            <w:tcW w:w="2150" w:type="dxa"/>
          </w:tcPr>
          <w:p w14:paraId="074BFF87" w14:textId="249A6AFA" w:rsidR="009D6A7E" w:rsidRDefault="00825F2A" w:rsidP="009B75FD">
            <w:r>
              <w:t>Consigliere</w:t>
            </w:r>
          </w:p>
        </w:tc>
        <w:tc>
          <w:tcPr>
            <w:tcW w:w="2284" w:type="dxa"/>
          </w:tcPr>
          <w:p w14:paraId="09969BB6" w14:textId="4E254399" w:rsidR="009D6A7E" w:rsidRDefault="00825F2A" w:rsidP="009B75FD">
            <w:r>
              <w:t>Comune di Milano</w:t>
            </w:r>
          </w:p>
        </w:tc>
        <w:tc>
          <w:tcPr>
            <w:tcW w:w="1559" w:type="dxa"/>
          </w:tcPr>
          <w:p w14:paraId="71E05B66" w14:textId="2CE85A62" w:rsidR="009D6A7E" w:rsidRDefault="00FD268E" w:rsidP="009B75FD">
            <w:r>
              <w:t>06/02/2023</w:t>
            </w:r>
          </w:p>
        </w:tc>
        <w:tc>
          <w:tcPr>
            <w:tcW w:w="1659" w:type="dxa"/>
          </w:tcPr>
          <w:p w14:paraId="471F406E" w14:textId="7E9EF386" w:rsidR="009D6A7E" w:rsidRDefault="005B435C" w:rsidP="009B75FD">
            <w:r>
              <w:t>30/03/2027</w:t>
            </w:r>
          </w:p>
        </w:tc>
      </w:tr>
      <w:tr w:rsidR="004A09B7" w14:paraId="27FD69D8" w14:textId="77777777" w:rsidTr="009D6A7E">
        <w:tc>
          <w:tcPr>
            <w:tcW w:w="1940" w:type="dxa"/>
          </w:tcPr>
          <w:p w14:paraId="6806238A" w14:textId="41885C57" w:rsidR="004A09B7" w:rsidRDefault="000F4BFE" w:rsidP="009B75FD">
            <w:r>
              <w:t>Giuseppe Riniti</w:t>
            </w:r>
          </w:p>
        </w:tc>
        <w:tc>
          <w:tcPr>
            <w:tcW w:w="2150" w:type="dxa"/>
          </w:tcPr>
          <w:p w14:paraId="4E8E4EC8" w14:textId="7AAAE8D3" w:rsidR="004A09B7" w:rsidRDefault="000F4BFE" w:rsidP="009B75FD">
            <w:r>
              <w:t>Consigliere</w:t>
            </w:r>
          </w:p>
        </w:tc>
        <w:tc>
          <w:tcPr>
            <w:tcW w:w="2284" w:type="dxa"/>
          </w:tcPr>
          <w:p w14:paraId="44712CD7" w14:textId="6835F287" w:rsidR="004A09B7" w:rsidRDefault="000F4BFE" w:rsidP="009B75FD">
            <w:r>
              <w:t>Regione Lombardia</w:t>
            </w:r>
          </w:p>
        </w:tc>
        <w:tc>
          <w:tcPr>
            <w:tcW w:w="1559" w:type="dxa"/>
          </w:tcPr>
          <w:p w14:paraId="44D21A4F" w14:textId="5743CC7E" w:rsidR="004A09B7" w:rsidRDefault="000F4BFE" w:rsidP="009B75FD">
            <w:r>
              <w:t>13/09/2022</w:t>
            </w:r>
          </w:p>
        </w:tc>
        <w:tc>
          <w:tcPr>
            <w:tcW w:w="1659" w:type="dxa"/>
          </w:tcPr>
          <w:p w14:paraId="4B48193F" w14:textId="4B66F8C1" w:rsidR="004A09B7" w:rsidRDefault="000F4BFE" w:rsidP="009B75FD">
            <w:r>
              <w:t>30/03/202</w:t>
            </w:r>
            <w:r w:rsidR="004828F6">
              <w:t>7</w:t>
            </w:r>
          </w:p>
        </w:tc>
      </w:tr>
      <w:tr w:rsidR="004A09B7" w14:paraId="4F13BD81" w14:textId="77777777" w:rsidTr="009D6A7E">
        <w:tc>
          <w:tcPr>
            <w:tcW w:w="1940" w:type="dxa"/>
          </w:tcPr>
          <w:p w14:paraId="3FD242C9" w14:textId="37433039" w:rsidR="004A09B7" w:rsidRDefault="000F4BFE" w:rsidP="009B75FD">
            <w:r>
              <w:t>Vincenzo Rappa</w:t>
            </w:r>
          </w:p>
        </w:tc>
        <w:tc>
          <w:tcPr>
            <w:tcW w:w="2150" w:type="dxa"/>
          </w:tcPr>
          <w:p w14:paraId="0058DF28" w14:textId="49980687" w:rsidR="004A09B7" w:rsidRDefault="000F4BFE" w:rsidP="009B75FD">
            <w:r>
              <w:t>Revisore del Conto</w:t>
            </w:r>
          </w:p>
        </w:tc>
        <w:tc>
          <w:tcPr>
            <w:tcW w:w="2284" w:type="dxa"/>
          </w:tcPr>
          <w:p w14:paraId="6C75B59B" w14:textId="5D1E9895" w:rsidR="004A09B7" w:rsidRDefault="000F4BFE" w:rsidP="009B75FD">
            <w:r>
              <w:t>Consiglio</w:t>
            </w:r>
            <w:r w:rsidR="007C47C1">
              <w:t xml:space="preserve"> di amministrazione</w:t>
            </w:r>
          </w:p>
        </w:tc>
        <w:tc>
          <w:tcPr>
            <w:tcW w:w="1559" w:type="dxa"/>
          </w:tcPr>
          <w:p w14:paraId="7AC4DE5D" w14:textId="3BD43EB0" w:rsidR="004A09B7" w:rsidRDefault="000F4BFE" w:rsidP="009B75FD">
            <w:r>
              <w:t>07/10/2022</w:t>
            </w:r>
          </w:p>
        </w:tc>
        <w:tc>
          <w:tcPr>
            <w:tcW w:w="1659" w:type="dxa"/>
          </w:tcPr>
          <w:p w14:paraId="6D9382F4" w14:textId="67FE6B03" w:rsidR="004A09B7" w:rsidRDefault="000F4BFE" w:rsidP="009B75FD">
            <w:r>
              <w:t>30/03/2027</w:t>
            </w:r>
          </w:p>
        </w:tc>
      </w:tr>
      <w:tr w:rsidR="0070380D" w14:paraId="683C5593" w14:textId="77777777" w:rsidTr="009D6A7E">
        <w:tc>
          <w:tcPr>
            <w:tcW w:w="1940" w:type="dxa"/>
          </w:tcPr>
          <w:p w14:paraId="6FD90C64" w14:textId="584F1745" w:rsidR="0070380D" w:rsidRDefault="000F4BFE" w:rsidP="009B75FD">
            <w:r>
              <w:t>Antonella D’Aniello</w:t>
            </w:r>
          </w:p>
        </w:tc>
        <w:tc>
          <w:tcPr>
            <w:tcW w:w="2150" w:type="dxa"/>
          </w:tcPr>
          <w:p w14:paraId="74BD3F47" w14:textId="7EBC0836" w:rsidR="0070380D" w:rsidRDefault="000F4BFE" w:rsidP="009B75FD">
            <w:r>
              <w:t>Organo di controllo</w:t>
            </w:r>
          </w:p>
        </w:tc>
        <w:tc>
          <w:tcPr>
            <w:tcW w:w="2284" w:type="dxa"/>
          </w:tcPr>
          <w:p w14:paraId="785D4F43" w14:textId="18F921B2" w:rsidR="0070380D" w:rsidRDefault="000F4BFE" w:rsidP="009B75FD">
            <w:r>
              <w:t>Regione Lombardia</w:t>
            </w:r>
          </w:p>
        </w:tc>
        <w:tc>
          <w:tcPr>
            <w:tcW w:w="1559" w:type="dxa"/>
          </w:tcPr>
          <w:p w14:paraId="1B3176D0" w14:textId="6EDB00D9" w:rsidR="0070380D" w:rsidRDefault="000F4BFE" w:rsidP="009B75FD">
            <w:r>
              <w:t>27/07/2022</w:t>
            </w:r>
          </w:p>
        </w:tc>
        <w:tc>
          <w:tcPr>
            <w:tcW w:w="1659" w:type="dxa"/>
          </w:tcPr>
          <w:p w14:paraId="53A7D251" w14:textId="6D2B39F3" w:rsidR="0070380D" w:rsidRDefault="000F4BFE" w:rsidP="009B75FD">
            <w:r>
              <w:t>30/03/2027</w:t>
            </w:r>
          </w:p>
        </w:tc>
      </w:tr>
      <w:tr w:rsidR="0070380D" w14:paraId="5A06A9F5" w14:textId="77777777" w:rsidTr="009D6A7E">
        <w:tc>
          <w:tcPr>
            <w:tcW w:w="1940" w:type="dxa"/>
          </w:tcPr>
          <w:p w14:paraId="6DABD4AC" w14:textId="18D63955" w:rsidR="0070380D" w:rsidRDefault="009D6A7E" w:rsidP="009B75FD">
            <w:r>
              <w:t>Giovanna Grizzetti</w:t>
            </w:r>
          </w:p>
        </w:tc>
        <w:tc>
          <w:tcPr>
            <w:tcW w:w="2150" w:type="dxa"/>
          </w:tcPr>
          <w:p w14:paraId="740AB661" w14:textId="37F17175" w:rsidR="0070380D" w:rsidRDefault="009D6A7E" w:rsidP="009B75FD">
            <w:r>
              <w:t>Direttore Generale</w:t>
            </w:r>
          </w:p>
        </w:tc>
        <w:tc>
          <w:tcPr>
            <w:tcW w:w="2284" w:type="dxa"/>
          </w:tcPr>
          <w:p w14:paraId="3272DC2D" w14:textId="2D11421A" w:rsidR="0070380D" w:rsidRDefault="009D6A7E" w:rsidP="009B75FD">
            <w:r>
              <w:t>Consiglio</w:t>
            </w:r>
            <w:r w:rsidR="007C47C1">
              <w:t xml:space="preserve"> di amministrazione</w:t>
            </w:r>
          </w:p>
        </w:tc>
        <w:tc>
          <w:tcPr>
            <w:tcW w:w="1559" w:type="dxa"/>
          </w:tcPr>
          <w:p w14:paraId="5A0396A8" w14:textId="7BE589F9" w:rsidR="0070380D" w:rsidRDefault="009D6A7E" w:rsidP="009B75FD">
            <w:r>
              <w:t>31/03/2022</w:t>
            </w:r>
          </w:p>
        </w:tc>
        <w:tc>
          <w:tcPr>
            <w:tcW w:w="1659" w:type="dxa"/>
          </w:tcPr>
          <w:p w14:paraId="56B788C4" w14:textId="7A215577" w:rsidR="0070380D" w:rsidRDefault="009D6A7E" w:rsidP="009B75FD">
            <w:r>
              <w:t>30/03/2027</w:t>
            </w:r>
          </w:p>
        </w:tc>
      </w:tr>
    </w:tbl>
    <w:p w14:paraId="4375BFEB" w14:textId="61FF42CA" w:rsidR="00336FC1" w:rsidRPr="00336FC1" w:rsidRDefault="00336FC1">
      <w:pPr>
        <w:pStyle w:val="Titolo4"/>
        <w:numPr>
          <w:ilvl w:val="1"/>
          <w:numId w:val="3"/>
        </w:numPr>
      </w:pPr>
      <w:r>
        <w:lastRenderedPageBreak/>
        <w:t xml:space="preserve"> </w:t>
      </w:r>
      <w:bookmarkStart w:id="22" w:name="_Toc227250809"/>
      <w:r>
        <w:t>Organigramma</w:t>
      </w:r>
      <w:bookmarkEnd w:id="22"/>
    </w:p>
    <w:p w14:paraId="4AA6AED7" w14:textId="0650CAFC" w:rsidR="00B902AA" w:rsidRDefault="004722C1" w:rsidP="00B902AA"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04AD57F5" wp14:editId="50CA01B3">
                <wp:simplePos x="0" y="0"/>
                <wp:positionH relativeFrom="margin">
                  <wp:posOffset>-7951</wp:posOffset>
                </wp:positionH>
                <wp:positionV relativeFrom="paragraph">
                  <wp:posOffset>352618</wp:posOffset>
                </wp:positionV>
                <wp:extent cx="6089346" cy="5217795"/>
                <wp:effectExtent l="0" t="0" r="26035" b="20955"/>
                <wp:wrapTopAndBottom/>
                <wp:docPr id="70" name="Gruppo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9346" cy="5217795"/>
                          <a:chOff x="-7951" y="0"/>
                          <a:chExt cx="6089354" cy="5217802"/>
                        </a:xfrm>
                      </wpg:grpSpPr>
                      <wpg:grpSp>
                        <wpg:cNvPr id="66" name="Gruppo 66"/>
                        <wpg:cNvGrpSpPr/>
                        <wpg:grpSpPr>
                          <a:xfrm>
                            <a:off x="-7951" y="0"/>
                            <a:ext cx="6089354" cy="4921857"/>
                            <a:chOff x="-8687" y="0"/>
                            <a:chExt cx="6652720" cy="5680924"/>
                          </a:xfrm>
                        </wpg:grpSpPr>
                        <wps:wsp>
                          <wps:cNvPr id="3" name="Rettangolo 3"/>
                          <wps:cNvSpPr/>
                          <wps:spPr>
                            <a:xfrm>
                              <a:off x="2083239" y="0"/>
                              <a:ext cx="1901952" cy="58736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AA67436" w14:textId="15FFACC3" w:rsidR="00B902AA" w:rsidRPr="00DF519B" w:rsidRDefault="00B902AA" w:rsidP="00B902AA">
                                <w:pPr>
                                  <w:jc w:val="center"/>
                                  <w:rPr>
                                    <w:rFonts w:cs="Calibri Light"/>
                                    <w:color w:val="FFFFFF" w:themeColor="background2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bg2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DF519B">
                                  <w:rPr>
                                    <w:rFonts w:cs="Calibri Light"/>
                                    <w:color w:val="FFFFFF" w:themeColor="background2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bg2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Presidente del Consiglio di Amministrazione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Connettore 2 33"/>
                          <wps:cNvCnPr>
                            <a:stCxn id="3" idx="2"/>
                          </wps:cNvCnPr>
                          <wps:spPr>
                            <a:xfrm>
                              <a:off x="3034211" y="587364"/>
                              <a:ext cx="7488" cy="169465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s:wsp>
                          <wps:cNvPr id="35" name="Connettore 2 35"/>
                          <wps:cNvCnPr>
                            <a:stCxn id="3" idx="2"/>
                          </wps:cNvCnPr>
                          <wps:spPr>
                            <a:xfrm>
                              <a:off x="3034214" y="587365"/>
                              <a:ext cx="2054607" cy="1670798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2">
                              <a:schemeClr val="accent3">
                                <a:shade val="50000"/>
                              </a:schemeClr>
                            </a:lnRef>
                            <a:fillRef idx="1">
                              <a:schemeClr val="accent3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lt1"/>
                            </a:fontRef>
                          </wps:style>
                          <wps:bodyPr/>
                        </wps:wsp>
                        <wpg:grpSp>
                          <wpg:cNvPr id="61" name="Gruppo 61"/>
                          <wpg:cNvGrpSpPr/>
                          <wpg:grpSpPr>
                            <a:xfrm>
                              <a:off x="0" y="2282024"/>
                              <a:ext cx="6644033" cy="3398900"/>
                              <a:chOff x="0" y="0"/>
                              <a:chExt cx="6644033" cy="3398900"/>
                            </a:xfrm>
                          </wpg:grpSpPr>
                          <wps:wsp>
                            <wps:cNvPr id="9" name="Rettangolo con angoli arrotondati 9"/>
                            <wps:cNvSpPr/>
                            <wps:spPr>
                              <a:xfrm>
                                <a:off x="2218414" y="0"/>
                                <a:ext cx="1638300" cy="445770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E6BB5DC" w14:textId="229F6F94" w:rsidR="00B902AA" w:rsidRPr="00DF519B" w:rsidRDefault="00B902AA" w:rsidP="00B902AA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Direttore Generale</w:t>
                                  </w:r>
                                </w:p>
                                <w:p w14:paraId="79AB6B79" w14:textId="75FE8B63" w:rsidR="004B083C" w:rsidRPr="00DF519B" w:rsidRDefault="004B083C" w:rsidP="00B902AA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" name="Rettangolo con angoli arrotondati 32"/>
                            <wps:cNvSpPr/>
                            <wps:spPr>
                              <a:xfrm>
                                <a:off x="4245997" y="0"/>
                                <a:ext cx="1835785" cy="445770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EC7781" w14:textId="3AC21F0D" w:rsidR="00111427" w:rsidRPr="00DF519B" w:rsidRDefault="00111427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Responsabile Sanitario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" name="Rettangolo con angoli arrotondati 36"/>
                            <wps:cNvSpPr/>
                            <wps:spPr>
                              <a:xfrm>
                                <a:off x="7951" y="694564"/>
                                <a:ext cx="1638301" cy="792828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4015A7E" w14:textId="1051C2AF" w:rsidR="00111427" w:rsidRPr="00DF519B" w:rsidRDefault="00111427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Assistente di Direzione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" name="Rettangolo con angoli arrotondati 37"/>
                            <wps:cNvSpPr/>
                            <wps:spPr>
                              <a:xfrm>
                                <a:off x="4436828" y="747422"/>
                                <a:ext cx="1638300" cy="445770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1F07488" w14:textId="545167D8" w:rsidR="00111427" w:rsidRPr="00DF519B" w:rsidRDefault="00111427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Medici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" name="Connettore 2 38"/>
                            <wps:cNvCnPr/>
                            <wps:spPr>
                              <a:xfrm>
                                <a:off x="5252499" y="445273"/>
                                <a:ext cx="4445" cy="2921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39" name="Rettangolo con angoli arrotondati 39"/>
                            <wps:cNvSpPr/>
                            <wps:spPr>
                              <a:xfrm>
                                <a:off x="0" y="1836235"/>
                                <a:ext cx="1308100" cy="781726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F995753" w14:textId="1E0B006B" w:rsidR="00111427" w:rsidRPr="00DF519B" w:rsidRDefault="00111427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Coord. Infermieristica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" name="Rettangolo con angoli arrotondati 40"/>
                            <wps:cNvSpPr/>
                            <wps:spPr>
                              <a:xfrm>
                                <a:off x="1383527" y="2067339"/>
                                <a:ext cx="1396365" cy="442595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9BD559" w14:textId="0E7C6C9A" w:rsidR="00111427" w:rsidRPr="00DF519B" w:rsidRDefault="00111427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Fisioterapisti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" name="Connettore 2 41"/>
                            <wps:cNvCnPr/>
                            <wps:spPr>
                              <a:xfrm flipH="1">
                                <a:off x="1604507" y="461176"/>
                                <a:ext cx="1019175" cy="63373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42" name="Rettangolo con angoli arrotondati 42"/>
                            <wps:cNvSpPr/>
                            <wps:spPr>
                              <a:xfrm>
                                <a:off x="0" y="2806172"/>
                                <a:ext cx="1638300" cy="427533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EC371F" w14:textId="11604D1F" w:rsidR="00111427" w:rsidRPr="00DF519B" w:rsidRDefault="00111427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Infermieri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" name="Rettangolo con angoli arrotondati 44"/>
                            <wps:cNvSpPr/>
                            <wps:spPr>
                              <a:xfrm>
                                <a:off x="2345635" y="2631882"/>
                                <a:ext cx="1396365" cy="442595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709BCB7" w14:textId="34EE1A91" w:rsidR="00111427" w:rsidRPr="00DF519B" w:rsidRDefault="003F3125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Coord. ASA</w:t>
                                  </w:r>
                                </w:p>
                                <w:p w14:paraId="52B0B6F5" w14:textId="77777777" w:rsidR="003F3125" w:rsidRPr="00DF519B" w:rsidRDefault="003F3125" w:rsidP="00111427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Rettangolo con angoli arrotondati 47"/>
                            <wps:cNvSpPr/>
                            <wps:spPr>
                              <a:xfrm>
                                <a:off x="3442915" y="2067339"/>
                                <a:ext cx="1396365" cy="442595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5054FA" w14:textId="23BD33FC" w:rsidR="003F3125" w:rsidRPr="00DF519B" w:rsidRDefault="003F3125" w:rsidP="003F3125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Servizi Generali</w:t>
                                  </w:r>
                                </w:p>
                                <w:p w14:paraId="473AE717" w14:textId="77777777" w:rsidR="003F3125" w:rsidRPr="00DF519B" w:rsidRDefault="003F3125" w:rsidP="003F3125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" name="Connettore 2 49"/>
                            <wps:cNvCnPr/>
                            <wps:spPr>
                              <a:xfrm flipH="1">
                                <a:off x="1183088" y="461176"/>
                                <a:ext cx="1688465" cy="1447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50" name="Connettore 2 50"/>
                            <wps:cNvCnPr/>
                            <wps:spPr>
                              <a:xfrm flipH="1">
                                <a:off x="2065683" y="453224"/>
                                <a:ext cx="853440" cy="1619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51" name="Connettore 2 51"/>
                            <wps:cNvCnPr/>
                            <wps:spPr>
                              <a:xfrm>
                                <a:off x="3170914" y="445273"/>
                                <a:ext cx="45085" cy="21780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52" name="Connettore 2 52"/>
                            <wps:cNvCnPr/>
                            <wps:spPr>
                              <a:xfrm>
                                <a:off x="3323645" y="453224"/>
                                <a:ext cx="74930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53" name="Rettangolo con angoli arrotondati 53"/>
                            <wps:cNvSpPr/>
                            <wps:spPr>
                              <a:xfrm>
                                <a:off x="4524287" y="2623315"/>
                                <a:ext cx="1396844" cy="775585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80E7DEA" w14:textId="5F447CBF" w:rsidR="003F3125" w:rsidRPr="00DF519B" w:rsidRDefault="003F3125" w:rsidP="003F3125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Responsabile Finanziario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Rettangolo con angoli arrotondati 54"/>
                            <wps:cNvSpPr/>
                            <wps:spPr>
                              <a:xfrm>
                                <a:off x="5247668" y="1835204"/>
                                <a:ext cx="1396365" cy="765247"/>
                              </a:xfrm>
                              <a:prstGeom prst="roundRect">
                                <a:avLst>
                                  <a:gd name="adj" fmla="val 49873"/>
                                </a:avLst>
                              </a:prstGeom>
                              <a:ln/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4D220FF" w14:textId="26A9B419" w:rsidR="003F3125" w:rsidRPr="00DF519B" w:rsidRDefault="003F3125" w:rsidP="003F3125">
                                  <w:pPr>
                                    <w:jc w:val="center"/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F519B">
                                    <w:rPr>
                                      <w:rFonts w:cs="Calibri Light"/>
                                      <w:color w:val="FFFFFF" w:themeColor="background2"/>
                                      <w:sz w:val="20"/>
                                      <w:szCs w:val="20"/>
                                      <w14:textOutline w14:w="9525" w14:cap="rnd" w14:cmpd="sng" w14:algn="ctr">
                                        <w14:solidFill>
                                          <w14:schemeClr w14:val="bg2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Uff. Amministrativo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" name="Connettore 2 55"/>
                            <wps:cNvCnPr/>
                            <wps:spPr>
                              <a:xfrm>
                                <a:off x="3689405" y="429370"/>
                                <a:ext cx="1657350" cy="15049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  <wps:wsp>
                            <wps:cNvPr id="56" name="Connettore 2 56"/>
                            <wps:cNvCnPr/>
                            <wps:spPr>
                              <a:xfrm>
                                <a:off x="3625795" y="453224"/>
                                <a:ext cx="1606550" cy="21653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57" name="Rettangolo con angoli arrotondati 57"/>
                          <wps:cNvSpPr/>
                          <wps:spPr>
                            <a:xfrm>
                              <a:off x="0" y="0"/>
                              <a:ext cx="1765190" cy="495591"/>
                            </a:xfrm>
                            <a:prstGeom prst="roundRect">
                              <a:avLst>
                                <a:gd name="adj" fmla="val 4987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359CA29" w14:textId="200EAFB1" w:rsidR="003F3125" w:rsidRPr="00DF519B" w:rsidRDefault="003F3125" w:rsidP="003F3125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DF519B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Orga</w:t>
                                </w:r>
                                <w:r w:rsidR="00FE23EF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nismo</w:t>
                                </w:r>
                                <w:r w:rsidRPr="00DF519B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 di Vigilanza</w:t>
                                </w:r>
                              </w:p>
                              <w:p w14:paraId="21850703" w14:textId="77777777" w:rsidR="003F3125" w:rsidRPr="00DF519B" w:rsidRDefault="003F3125" w:rsidP="003F3125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Rettangolo con angoli arrotondati 62"/>
                          <wps:cNvSpPr/>
                          <wps:spPr>
                            <a:xfrm>
                              <a:off x="-8687" y="553861"/>
                              <a:ext cx="1764666" cy="421419"/>
                            </a:xfrm>
                            <a:prstGeom prst="roundRect">
                              <a:avLst>
                                <a:gd name="adj" fmla="val 4987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C54027E" w14:textId="107F17DC" w:rsidR="00873202" w:rsidRPr="00DF519B" w:rsidRDefault="00873202" w:rsidP="00873202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DF519B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Revisore dei Conti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Rettangolo con angoli arrotondati 63"/>
                          <wps:cNvSpPr/>
                          <wps:spPr>
                            <a:xfrm>
                              <a:off x="0" y="1033669"/>
                              <a:ext cx="1812897" cy="405517"/>
                            </a:xfrm>
                            <a:prstGeom prst="roundRect">
                              <a:avLst>
                                <a:gd name="adj" fmla="val 4987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7FFC06" w14:textId="6F8A7130" w:rsidR="00873202" w:rsidRPr="00DF519B" w:rsidRDefault="00873202" w:rsidP="00873202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DF519B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RSPP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" name="Rettangolo con angoli arrotondati 64"/>
                          <wps:cNvSpPr/>
                          <wps:spPr>
                            <a:xfrm>
                              <a:off x="0" y="1550504"/>
                              <a:ext cx="1812897" cy="497116"/>
                            </a:xfrm>
                            <a:prstGeom prst="roundRect">
                              <a:avLst>
                                <a:gd name="adj" fmla="val 4987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1B9C8F8" w14:textId="75A02E29" w:rsidR="00873202" w:rsidRPr="00DF519B" w:rsidRDefault="00873202" w:rsidP="00873202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DF519B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Medico Competente</w:t>
                                </w:r>
                              </w:p>
                              <w:p w14:paraId="36B0463E" w14:textId="77777777" w:rsidR="00873202" w:rsidRPr="00DF519B" w:rsidRDefault="00873202" w:rsidP="00873202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Rettangolo con angoli arrotondati 65"/>
                          <wps:cNvSpPr/>
                          <wps:spPr>
                            <a:xfrm>
                              <a:off x="0" y="2182292"/>
                              <a:ext cx="1812897" cy="405517"/>
                            </a:xfrm>
                            <a:prstGeom prst="roundRect">
                              <a:avLst>
                                <a:gd name="adj" fmla="val 49873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3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3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21FBD8" w14:textId="00F3A82A" w:rsidR="00873202" w:rsidRPr="00DF519B" w:rsidRDefault="00873202" w:rsidP="00873202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DF519B"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  <w:t>DPO</w:t>
                                </w:r>
                              </w:p>
                              <w:p w14:paraId="16C76B95" w14:textId="77777777" w:rsidR="00873202" w:rsidRPr="00DF519B" w:rsidRDefault="00873202" w:rsidP="00873202">
                                <w:pPr>
                                  <w:jc w:val="center"/>
                                  <w:rPr>
                                    <w:rFonts w:cs="Calibri Light"/>
                                    <w:sz w:val="20"/>
                                    <w:szCs w:val="20"/>
                                    <w14:textOutline w14:w="9525" w14:cap="rnd" w14:cmpd="sng" w14:algn="ctr">
                                      <w14:solidFill>
                                        <w14:schemeClr w14:val="tx1"/>
                                      </w14:solidFill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7" name="Rettangolo con angoli arrotondati 67"/>
                        <wps:cNvSpPr/>
                        <wps:spPr>
                          <a:xfrm>
                            <a:off x="2178657" y="4834393"/>
                            <a:ext cx="1278079" cy="383409"/>
                          </a:xfrm>
                          <a:prstGeom prst="roundRect">
                            <a:avLst>
                              <a:gd name="adj" fmla="val 49873"/>
                            </a:avLst>
                          </a:prstGeom>
                          <a:ln/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62E212" w14:textId="7D196487" w:rsidR="00873202" w:rsidRPr="00DF519B" w:rsidRDefault="00873202" w:rsidP="00873202">
                              <w:pPr>
                                <w:jc w:val="center"/>
                                <w:rPr>
                                  <w:rFonts w:cs="Calibri Light"/>
                                  <w:color w:val="FFFFFF" w:themeColor="background2"/>
                                  <w:sz w:val="20"/>
                                  <w:szCs w:val="20"/>
                                  <w14:textOutline w14:w="9525" w14:cap="rnd" w14:cmpd="sng" w14:algn="ctr">
                                    <w14:solidFill>
                                      <w14:schemeClr w14:val="bg2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DF519B">
                                <w:rPr>
                                  <w:rFonts w:cs="Calibri Light"/>
                                  <w:color w:val="FFFFFF" w:themeColor="background2"/>
                                  <w:sz w:val="20"/>
                                  <w:szCs w:val="20"/>
                                  <w14:textOutline w14:w="9525" w14:cap="rnd" w14:cmpd="sng" w14:algn="ctr">
                                    <w14:solidFill>
                                      <w14:schemeClr w14:val="bg2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ASA</w:t>
                              </w:r>
                            </w:p>
                            <w:p w14:paraId="5887B00B" w14:textId="77777777" w:rsidR="00873202" w:rsidRPr="00DF519B" w:rsidRDefault="00873202" w:rsidP="00873202">
                              <w:pPr>
                                <w:jc w:val="center"/>
                                <w:rPr>
                                  <w:rFonts w:cs="Calibri Light"/>
                                  <w:color w:val="FFFFFF" w:themeColor="background2"/>
                                  <w:sz w:val="20"/>
                                  <w:szCs w:val="20"/>
                                  <w14:textOutline w14:w="9525" w14:cap="rnd" w14:cmpd="sng" w14:algn="ctr">
                                    <w14:solidFill>
                                      <w14:schemeClr w14:val="bg2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Connettore 2 68"/>
                        <wps:cNvCnPr/>
                        <wps:spPr>
                          <a:xfrm>
                            <a:off x="2835302" y="4651513"/>
                            <a:ext cx="0" cy="19083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69" name="Connettore 2 69"/>
                        <wps:cNvCnPr/>
                        <wps:spPr>
                          <a:xfrm>
                            <a:off x="728206" y="4245996"/>
                            <a:ext cx="7951" cy="18360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accent3">
                              <a:shade val="50000"/>
                            </a:schemeClr>
                          </a:lnRef>
                          <a:fillRef idx="1">
                            <a:schemeClr val="accent3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4AD57F5" id="Gruppo 70" o:spid="_x0000_s1028" style="position:absolute;margin-left:-.65pt;margin-top:27.75pt;width:479.5pt;height:410.85pt;z-index:251645952;mso-position-horizontal-relative:margin;mso-position-vertical-relative:text;mso-width-relative:margin" coordorigin="-79" coordsize="60893,52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">
                <v:group id="Gruppo 66" o:spid="_x0000_s1029" style="position:absolute;left:-79;width:60893;height:49218" coordorigin="-86" coordsize="66527,56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rect id="Rettangolo 3" o:spid="_x0000_s1030" style="position:absolute;left:20832;width:19019;height:58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" fillcolor="#587cc3 [3206]" strokecolor="#253b67 [1606]" strokeweight="2pt">
                    <v:textbox>
                      <w:txbxContent>
                        <w:p w14:paraId="2AA67436" w14:textId="15FFACC3" w:rsidR="00B902AA" w:rsidRPr="00DF519B" w:rsidRDefault="00B902AA" w:rsidP="00B902AA">
                          <w:pPr>
                            <w:jc w:val="center"/>
                            <w:rPr>
                              <w:rFonts w:cs="Calibri Light"/>
                              <w:color w:val="FFFFFF" w:themeColor="background2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bg2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DF519B">
                            <w:rPr>
                              <w:rFonts w:cs="Calibri Light"/>
                              <w:color w:val="FFFFFF" w:themeColor="background2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bg2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Presidente del Consiglio di Amministrazione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ttore 2 33" o:spid="_x0000_s1031" type="#_x0000_t32" style="position:absolute;left:30342;top:5873;width:74;height:169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" filled="t" fillcolor="#587cc3 [3206]" strokecolor="#253b67 [1606]" strokeweight="2pt">
                    <v:stroke endarrow="block"/>
                  </v:shape>
                  <v:shape id="Connettore 2 35" o:spid="_x0000_s1032" type="#_x0000_t32" style="position:absolute;left:30342;top:5873;width:20546;height:167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" filled="t" fillcolor="#587cc3 [3206]" strokecolor="#253b67 [1606]" strokeweight="2pt">
                    <v:stroke endarrow="block"/>
                  </v:shape>
                  <v:group id="Gruppo 61" o:spid="_x0000_s1033" style="position:absolute;top:22820;width:66440;height:33989" coordsize="66440,33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<v:roundrect id="Rettangolo con angoli arrotondati 9" o:spid="_x0000_s1034" style="position:absolute;left:22184;width:16383;height:4457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" fillcolor="#587cc3 [3206]" strokecolor="#253b67 [1606]" strokeweight="2pt">
                      <v:textbox>
                        <w:txbxContent>
                          <w:p w14:paraId="4E6BB5DC" w14:textId="229F6F94" w:rsidR="00B902AA" w:rsidRPr="00DF519B" w:rsidRDefault="00B902AA" w:rsidP="00B902AA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Direttore Generale</w:t>
                            </w:r>
                          </w:p>
                          <w:p w14:paraId="79AB6B79" w14:textId="75FE8B63" w:rsidR="004B083C" w:rsidRPr="00DF519B" w:rsidRDefault="004B083C" w:rsidP="00B902AA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</w:t>
                            </w:r>
                          </w:p>
                        </w:txbxContent>
                      </v:textbox>
                    </v:roundrect>
                    <v:roundrect id="Rettangolo con angoli arrotondati 32" o:spid="_x0000_s1035" style="position:absolute;left:42459;width:18358;height:4457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" fillcolor="#587cc3 [3206]" strokecolor="#253b67 [1606]" strokeweight="2pt">
                      <v:textbox>
                        <w:txbxContent>
                          <w:p w14:paraId="5EEC7781" w14:textId="3AC21F0D" w:rsidR="00111427" w:rsidRPr="00DF519B" w:rsidRDefault="00111427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Responsabile Sanitario</w:t>
                            </w:r>
                          </w:p>
                        </w:txbxContent>
                      </v:textbox>
                    </v:roundrect>
                    <v:roundrect id="Rettangolo con angoli arrotondati 36" o:spid="_x0000_s1036" style="position:absolute;left:79;top:6945;width:16383;height:7928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" fillcolor="#587cc3 [3206]" strokecolor="#253b67 [1606]" strokeweight="2pt">
                      <v:textbox>
                        <w:txbxContent>
                          <w:p w14:paraId="74015A7E" w14:textId="1051C2AF" w:rsidR="00111427" w:rsidRPr="00DF519B" w:rsidRDefault="00111427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Assistente di Direzione</w:t>
                            </w:r>
                          </w:p>
                        </w:txbxContent>
                      </v:textbox>
                    </v:roundrect>
                    <v:roundrect id="Rettangolo con angoli arrotondati 37" o:spid="_x0000_s1037" style="position:absolute;left:44368;top:7474;width:16383;height:4457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" fillcolor="#587cc3 [3206]" strokecolor="#253b67 [1606]" strokeweight="2pt">
                      <v:textbox>
                        <w:txbxContent>
                          <w:p w14:paraId="41F07488" w14:textId="545167D8" w:rsidR="00111427" w:rsidRPr="00DF519B" w:rsidRDefault="00111427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Medici</w:t>
                            </w:r>
                          </w:p>
                        </w:txbxContent>
                      </v:textbox>
                    </v:roundrect>
                    <v:shape id="Connettore 2 38" o:spid="_x0000_s1038" type="#_x0000_t32" style="position:absolute;left:52524;top:4452;width:45;height:29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" filled="t" fillcolor="#587cc3 [3206]" strokecolor="#253b67 [1606]" strokeweight="2pt">
                      <v:stroke endarrow="block"/>
                    </v:shape>
                    <v:roundrect id="Rettangolo con angoli arrotondati 39" o:spid="_x0000_s1039" style="position:absolute;top:18362;width:13081;height:7817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" fillcolor="#587cc3 [3206]" strokecolor="#253b67 [1606]" strokeweight="2pt">
                      <v:textbox>
                        <w:txbxContent>
                          <w:p w14:paraId="3F995753" w14:textId="1E0B006B" w:rsidR="00111427" w:rsidRPr="00DF519B" w:rsidRDefault="00111427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Coord. Infermieristica</w:t>
                            </w:r>
                          </w:p>
                        </w:txbxContent>
                      </v:textbox>
                    </v:roundrect>
                    <v:roundrect id="Rettangolo con angoli arrotondati 40" o:spid="_x0000_s1040" style="position:absolute;left:13835;top:20673;width:13963;height:4426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" fillcolor="#587cc3 [3206]" strokecolor="#253b67 [1606]" strokeweight="2pt">
                      <v:textbox>
                        <w:txbxContent>
                          <w:p w14:paraId="279BD559" w14:textId="0E7C6C9A" w:rsidR="00111427" w:rsidRPr="00DF519B" w:rsidRDefault="00111427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Fisioterapisti</w:t>
                            </w:r>
                          </w:p>
                        </w:txbxContent>
                      </v:textbox>
                    </v:roundrect>
                    <v:shape id="Connettore 2 41" o:spid="_x0000_s1041" type="#_x0000_t32" style="position:absolute;left:16045;top:4611;width:10191;height:633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" filled="t" fillcolor="#587cc3 [3206]" strokecolor="#253b67 [1606]" strokeweight="2pt">
                      <v:stroke endarrow="block"/>
                    </v:shape>
                    <v:roundrect id="Rettangolo con angoli arrotondati 42" o:spid="_x0000_s1042" style="position:absolute;top:28061;width:16383;height:4276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" fillcolor="#587cc3 [3206]" strokecolor="#253b67 [1606]" strokeweight="2pt">
                      <v:textbox>
                        <w:txbxContent>
                          <w:p w14:paraId="3CEC371F" w14:textId="11604D1F" w:rsidR="00111427" w:rsidRPr="00DF519B" w:rsidRDefault="00111427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Infermieri</w:t>
                            </w:r>
                          </w:p>
                        </w:txbxContent>
                      </v:textbox>
                    </v:roundrect>
                    <v:roundrect id="Rettangolo con angoli arrotondati 44" o:spid="_x0000_s1043" style="position:absolute;left:23456;top:26318;width:13964;height:4426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" fillcolor="#587cc3 [3206]" strokecolor="#253b67 [1606]" strokeweight="2pt">
                      <v:textbox>
                        <w:txbxContent>
                          <w:p w14:paraId="3709BCB7" w14:textId="34EE1A91" w:rsidR="00111427" w:rsidRPr="00DF519B" w:rsidRDefault="003F3125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Coord. ASA</w:t>
                            </w:r>
                          </w:p>
                          <w:p w14:paraId="52B0B6F5" w14:textId="77777777" w:rsidR="003F3125" w:rsidRPr="00DF519B" w:rsidRDefault="003F3125" w:rsidP="00111427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  <v:roundrect id="Rettangolo con angoli arrotondati 47" o:spid="_x0000_s1044" style="position:absolute;left:34429;top:20673;width:13963;height:4426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" fillcolor="#587cc3 [3206]" strokecolor="#253b67 [1606]" strokeweight="2pt">
                      <v:textbox>
                        <w:txbxContent>
                          <w:p w14:paraId="725054FA" w14:textId="23BD33FC" w:rsidR="003F3125" w:rsidRPr="00DF519B" w:rsidRDefault="003F3125" w:rsidP="003F3125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Servizi Generali</w:t>
                            </w:r>
                          </w:p>
                          <w:p w14:paraId="473AE717" w14:textId="77777777" w:rsidR="003F3125" w:rsidRPr="00DF519B" w:rsidRDefault="003F3125" w:rsidP="003F3125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  <v:shape id="Connettore 2 49" o:spid="_x0000_s1045" type="#_x0000_t32" style="position:absolute;left:11830;top:4611;width:16885;height:1447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" filled="t" fillcolor="#587cc3 [3206]" strokecolor="#253b67 [1606]" strokeweight="2pt">
                      <v:stroke endarrow="block"/>
                    </v:shape>
                    <v:shape id="Connettore 2 50" o:spid="_x0000_s1046" type="#_x0000_t32" style="position:absolute;left:20656;top:4532;width:8535;height:1619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" filled="t" fillcolor="#587cc3 [3206]" strokecolor="#253b67 [1606]" strokeweight="2pt">
                      <v:stroke endarrow="block"/>
                    </v:shape>
                    <v:shape id="Connettore 2 51" o:spid="_x0000_s1047" type="#_x0000_t32" style="position:absolute;left:31709;top:4452;width:450;height:217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" filled="t" fillcolor="#587cc3 [3206]" strokecolor="#253b67 [1606]" strokeweight="2pt">
                      <v:stroke endarrow="block"/>
                    </v:shape>
                    <v:shape id="Connettore 2 52" o:spid="_x0000_s1048" type="#_x0000_t32" style="position:absolute;left:33236;top:4532;width:7493;height:160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" filled="t" fillcolor="#587cc3 [3206]" strokecolor="#253b67 [1606]" strokeweight="2pt">
                      <v:stroke endarrow="block"/>
                    </v:shape>
                    <v:roundrect id="Rettangolo con angoli arrotondati 53" o:spid="_x0000_s1049" style="position:absolute;left:45242;top:26233;width:13969;height:7756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" fillcolor="#587cc3 [3206]" strokecolor="#253b67 [1606]" strokeweight="2pt">
                      <v:textbox>
                        <w:txbxContent>
                          <w:p w14:paraId="580E7DEA" w14:textId="5F447CBF" w:rsidR="003F3125" w:rsidRPr="00DF519B" w:rsidRDefault="003F3125" w:rsidP="003F3125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Responsabile Finanziario</w:t>
                            </w:r>
                          </w:p>
                        </w:txbxContent>
                      </v:textbox>
                    </v:roundrect>
                    <v:roundrect id="Rettangolo con angoli arrotondati 54" o:spid="_x0000_s1050" style="position:absolute;left:52476;top:18352;width:13964;height:7652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" fillcolor="#587cc3 [3206]" strokecolor="#253b67 [1606]" strokeweight="2pt">
                      <v:textbox>
                        <w:txbxContent>
                          <w:p w14:paraId="14D220FF" w14:textId="26A9B419" w:rsidR="003F3125" w:rsidRPr="00DF519B" w:rsidRDefault="003F3125" w:rsidP="003F3125">
                            <w:pPr>
                              <w:jc w:val="center"/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F519B">
                              <w:rPr>
                                <w:rFonts w:cs="Calibri Light"/>
                                <w:color w:val="FFFFFF" w:themeColor="background2"/>
                                <w:sz w:val="20"/>
                                <w:szCs w:val="20"/>
                                <w14:textOutline w14:w="9525" w14:cap="rnd" w14:cmpd="sng" w14:algn="ctr">
                                  <w14:solidFill>
                                    <w14:schemeClr w14:val="bg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Uff. Amministrativo</w:t>
                            </w:r>
                          </w:p>
                        </w:txbxContent>
                      </v:textbox>
                    </v:roundrect>
                    <v:shape id="Connettore 2 55" o:spid="_x0000_s1051" type="#_x0000_t32" style="position:absolute;left:36894;top:4293;width:16573;height:150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" filled="t" fillcolor="#587cc3 [3206]" strokecolor="#253b67 [1606]" strokeweight="2pt">
                      <v:stroke endarrow="block"/>
                    </v:shape>
                    <v:shape id="Connettore 2 56" o:spid="_x0000_s1052" type="#_x0000_t32" style="position:absolute;left:36257;top:4532;width:16066;height:2165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" filled="t" fillcolor="#587cc3 [3206]" strokecolor="#253b67 [1606]" strokeweight="2pt">
                      <v:stroke endarrow="block"/>
                    </v:shape>
                  </v:group>
                  <v:roundrect id="Rettangolo con angoli arrotondati 57" o:spid="_x0000_s1053" style="position:absolute;width:17651;height:4955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" fillcolor="white [3201]" strokecolor="#587cc3 [3206]" strokeweight="2pt">
                    <v:textbox>
                      <w:txbxContent>
                        <w:p w14:paraId="1359CA29" w14:textId="200EAFB1" w:rsidR="003F3125" w:rsidRPr="00DF519B" w:rsidRDefault="003F3125" w:rsidP="003F3125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DF519B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Orga</w:t>
                          </w:r>
                          <w:r w:rsidR="00FE23EF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nismo</w:t>
                          </w:r>
                          <w:r w:rsidRPr="00DF519B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di Vigilanza</w:t>
                          </w:r>
                        </w:p>
                        <w:p w14:paraId="21850703" w14:textId="77777777" w:rsidR="003F3125" w:rsidRPr="00DF519B" w:rsidRDefault="003F3125" w:rsidP="003F3125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v:textbox>
                  </v:roundrect>
                  <v:roundrect id="Rettangolo con angoli arrotondati 62" o:spid="_x0000_s1054" style="position:absolute;left:-86;top:5538;width:17645;height:4214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" fillcolor="white [3201]" strokecolor="#587cc3 [3206]" strokeweight="2pt">
                    <v:textbox>
                      <w:txbxContent>
                        <w:p w14:paraId="5C54027E" w14:textId="107F17DC" w:rsidR="00873202" w:rsidRPr="00DF519B" w:rsidRDefault="00873202" w:rsidP="00873202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DF519B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Revisore dei Conti</w:t>
                          </w:r>
                        </w:p>
                      </w:txbxContent>
                    </v:textbox>
                  </v:roundrect>
                  <v:roundrect id="Rettangolo con angoli arrotondati 63" o:spid="_x0000_s1055" style="position:absolute;top:10336;width:18128;height:4055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" fillcolor="white [3201]" strokecolor="#587cc3 [3206]" strokeweight="2pt">
                    <v:textbox>
                      <w:txbxContent>
                        <w:p w14:paraId="617FFC06" w14:textId="6F8A7130" w:rsidR="00873202" w:rsidRPr="00DF519B" w:rsidRDefault="00873202" w:rsidP="00873202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DF519B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RSPP</w:t>
                          </w:r>
                        </w:p>
                      </w:txbxContent>
                    </v:textbox>
                  </v:roundrect>
                  <v:roundrect id="Rettangolo con angoli arrotondati 64" o:spid="_x0000_s1056" style="position:absolute;top:15505;width:18128;height:4971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" fillcolor="white [3201]" strokecolor="#587cc3 [3206]" strokeweight="2pt">
                    <v:textbox>
                      <w:txbxContent>
                        <w:p w14:paraId="51B9C8F8" w14:textId="75A02E29" w:rsidR="00873202" w:rsidRPr="00DF519B" w:rsidRDefault="00873202" w:rsidP="00873202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DF519B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Medico Competente</w:t>
                          </w:r>
                        </w:p>
                        <w:p w14:paraId="36B0463E" w14:textId="77777777" w:rsidR="00873202" w:rsidRPr="00DF519B" w:rsidRDefault="00873202" w:rsidP="00873202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v:textbox>
                  </v:roundrect>
                  <v:roundrect id="Rettangolo con angoli arrotondati 65" o:spid="_x0000_s1057" style="position:absolute;top:21822;width:18128;height:4056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" fillcolor="white [3201]" strokecolor="#587cc3 [3206]" strokeweight="2pt">
                    <v:textbox>
                      <w:txbxContent>
                        <w:p w14:paraId="3421FBD8" w14:textId="00F3A82A" w:rsidR="00873202" w:rsidRPr="00DF519B" w:rsidRDefault="00873202" w:rsidP="00873202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DF519B"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DPO</w:t>
                          </w:r>
                        </w:p>
                        <w:p w14:paraId="16C76B95" w14:textId="77777777" w:rsidR="00873202" w:rsidRPr="00DF519B" w:rsidRDefault="00873202" w:rsidP="00873202">
                          <w:pPr>
                            <w:jc w:val="center"/>
                            <w:rPr>
                              <w:rFonts w:cs="Calibri Light"/>
                              <w:sz w:val="20"/>
                              <w:szCs w:val="20"/>
                              <w14:textOutline w14:w="9525" w14:cap="rnd" w14:cmpd="sng" w14:algn="ctr">
                                <w14:solidFill>
                                  <w14:schemeClr w14:val="tx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v:textbox>
                  </v:roundrect>
                </v:group>
                <v:roundrect id="Rettangolo con angoli arrotondati 67" o:spid="_x0000_s1058" style="position:absolute;left:21786;top:48343;width:12781;height:3835;visibility:visible;mso-wrap-style:square;v-text-anchor:middle" arcsize="3268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" fillcolor="#587cc3 [3206]" strokecolor="#253b67 [1606]" strokeweight="2pt">
                  <v:textbox>
                    <w:txbxContent>
                      <w:p w14:paraId="5C62E212" w14:textId="7D196487" w:rsidR="00873202" w:rsidRPr="00DF519B" w:rsidRDefault="00873202" w:rsidP="00873202">
                        <w:pPr>
                          <w:jc w:val="center"/>
                          <w:rPr>
                            <w:rFonts w:cs="Calibri Light"/>
                            <w:color w:val="FFFFFF" w:themeColor="background2"/>
                            <w:sz w:val="20"/>
                            <w:szCs w:val="20"/>
                            <w14:textOutline w14:w="9525" w14:cap="rnd" w14:cmpd="sng" w14:algn="ctr">
                              <w14:solidFill>
                                <w14:schemeClr w14:val="bg2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DF519B">
                          <w:rPr>
                            <w:rFonts w:cs="Calibri Light"/>
                            <w:color w:val="FFFFFF" w:themeColor="background2"/>
                            <w:sz w:val="20"/>
                            <w:szCs w:val="20"/>
                            <w14:textOutline w14:w="9525" w14:cap="rnd" w14:cmpd="sng" w14:algn="ctr">
                              <w14:solidFill>
                                <w14:schemeClr w14:val="bg2"/>
                              </w14:solidFill>
                              <w14:prstDash w14:val="solid"/>
                              <w14:bevel/>
                            </w14:textOutline>
                          </w:rPr>
                          <w:t>ASA</w:t>
                        </w:r>
                      </w:p>
                      <w:p w14:paraId="5887B00B" w14:textId="77777777" w:rsidR="00873202" w:rsidRPr="00DF519B" w:rsidRDefault="00873202" w:rsidP="00873202">
                        <w:pPr>
                          <w:jc w:val="center"/>
                          <w:rPr>
                            <w:rFonts w:cs="Calibri Light"/>
                            <w:color w:val="FFFFFF" w:themeColor="background2"/>
                            <w:sz w:val="20"/>
                            <w:szCs w:val="20"/>
                            <w14:textOutline w14:w="9525" w14:cap="rnd" w14:cmpd="sng" w14:algn="ctr">
                              <w14:solidFill>
                                <w14:schemeClr w14:val="bg2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roundrect>
                <v:shape id="Connettore 2 68" o:spid="_x0000_s1059" type="#_x0000_t32" style="position:absolute;left:28353;top:46515;width:0;height:19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" filled="t" fillcolor="#587cc3 [3206]" strokecolor="#253b67 [1606]" strokeweight="2pt">
                  <v:stroke endarrow="block"/>
                </v:shape>
                <v:shape id="Connettore 2 69" o:spid="_x0000_s1060" type="#_x0000_t32" style="position:absolute;left:7282;top:42459;width:79;height:18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" filled="t" fillcolor="#587cc3 [3206]" strokecolor="#253b67 [1606]" strokeweight="2pt">
                  <v:stroke endarrow="block"/>
                </v:shape>
                <w10:wrap type="topAndBottom" anchorx="margin"/>
              </v:group>
            </w:pict>
          </mc:Fallback>
        </mc:AlternateContent>
      </w:r>
    </w:p>
    <w:p w14:paraId="3E05DB99" w14:textId="77777777" w:rsidR="004B083C" w:rsidRDefault="004B083C" w:rsidP="00B902AA">
      <w:pPr>
        <w:rPr>
          <w:noProof/>
        </w:rPr>
      </w:pPr>
    </w:p>
    <w:p w14:paraId="5B4E4280" w14:textId="77777777" w:rsidR="007A01C0" w:rsidRDefault="007A01C0" w:rsidP="00B902AA">
      <w:pPr>
        <w:rPr>
          <w:noProof/>
        </w:rPr>
      </w:pPr>
    </w:p>
    <w:p w14:paraId="4A0157AE" w14:textId="77777777" w:rsidR="00A752AB" w:rsidRDefault="00A752AB" w:rsidP="00B902AA">
      <w:pPr>
        <w:rPr>
          <w:noProof/>
        </w:rPr>
      </w:pPr>
    </w:p>
    <w:p w14:paraId="434F8DE0" w14:textId="77777777" w:rsidR="00A752AB" w:rsidRDefault="00A752AB" w:rsidP="00B902AA">
      <w:pPr>
        <w:rPr>
          <w:noProof/>
        </w:rPr>
      </w:pPr>
    </w:p>
    <w:p w14:paraId="1F82CC38" w14:textId="77777777" w:rsidR="00911A7F" w:rsidRDefault="00911A7F" w:rsidP="00B902AA">
      <w:pPr>
        <w:rPr>
          <w:noProof/>
        </w:rPr>
      </w:pPr>
    </w:p>
    <w:p w14:paraId="57130153" w14:textId="77777777" w:rsidR="000C65E4" w:rsidRDefault="000C65E4" w:rsidP="00B902AA">
      <w:pPr>
        <w:rPr>
          <w:noProof/>
        </w:rPr>
      </w:pPr>
    </w:p>
    <w:p w14:paraId="5B0BF6FC" w14:textId="77777777" w:rsidR="000C65E4" w:rsidRDefault="000C65E4" w:rsidP="00B902AA">
      <w:pPr>
        <w:rPr>
          <w:noProof/>
        </w:rPr>
      </w:pPr>
    </w:p>
    <w:p w14:paraId="5C4765B2" w14:textId="77777777" w:rsidR="000C65E4" w:rsidRDefault="000C65E4" w:rsidP="00B902AA">
      <w:pPr>
        <w:rPr>
          <w:noProof/>
        </w:rPr>
      </w:pPr>
    </w:p>
    <w:p w14:paraId="4CC1F09A" w14:textId="77777777" w:rsidR="000C65E4" w:rsidRDefault="000C65E4" w:rsidP="00B902AA">
      <w:pPr>
        <w:rPr>
          <w:noProof/>
        </w:rPr>
      </w:pPr>
    </w:p>
    <w:p w14:paraId="446822F6" w14:textId="77777777" w:rsidR="00A752AB" w:rsidRDefault="00A752AB" w:rsidP="00B902AA">
      <w:pPr>
        <w:rPr>
          <w:noProof/>
        </w:rPr>
      </w:pPr>
    </w:p>
    <w:p w14:paraId="3F943CB5" w14:textId="7313BA63" w:rsidR="004B083C" w:rsidRDefault="00336FC1">
      <w:pPr>
        <w:pStyle w:val="Titolo4"/>
        <w:numPr>
          <w:ilvl w:val="1"/>
          <w:numId w:val="3"/>
        </w:numPr>
      </w:pPr>
      <w:bookmarkStart w:id="23" w:name="_Toc133180466"/>
      <w:r>
        <w:lastRenderedPageBreak/>
        <w:t xml:space="preserve"> </w:t>
      </w:r>
      <w:bookmarkStart w:id="24" w:name="_Toc227250810"/>
      <w:r w:rsidR="007D68E1">
        <w:t>Mappatura dei principali stakeholder</w:t>
      </w:r>
      <w:bookmarkEnd w:id="23"/>
      <w:bookmarkEnd w:id="24"/>
    </w:p>
    <w:p w14:paraId="50371C38" w14:textId="77777777" w:rsidR="007A01C0" w:rsidRPr="007A01C0" w:rsidRDefault="007A01C0" w:rsidP="007A01C0"/>
    <w:p w14:paraId="62F6D64A" w14:textId="370124E3" w:rsidR="00F3263F" w:rsidRDefault="007D68E1" w:rsidP="00361592">
      <w:pPr>
        <w:jc w:val="both"/>
      </w:pPr>
      <w:r>
        <w:t>Allo scopo di offrire una visione del valore generato dall’organizzazione, e dei risultati conseguiti, a titolo esemplificativo e non esaustivo si individuano quali stakeholder le categorie sottostanti</w:t>
      </w:r>
    </w:p>
    <w:p w14:paraId="31674CB2" w14:textId="514B29CE" w:rsidR="007D68E1" w:rsidRDefault="007D68E1" w:rsidP="00361592">
      <w:pPr>
        <w:pStyle w:val="Titolo5"/>
        <w:jc w:val="both"/>
      </w:pPr>
      <w:bookmarkStart w:id="25" w:name="_Toc133180467"/>
      <w:bookmarkStart w:id="26" w:name="_Toc133259651"/>
      <w:bookmarkStart w:id="27" w:name="_Toc227250811"/>
      <w:r>
        <w:t>Personale</w:t>
      </w:r>
      <w:bookmarkEnd w:id="25"/>
      <w:bookmarkEnd w:id="26"/>
      <w:bookmarkEnd w:id="27"/>
    </w:p>
    <w:p w14:paraId="0B55951E" w14:textId="797F706E" w:rsidR="007D68E1" w:rsidRDefault="00F3263F" w:rsidP="00361592">
      <w:pPr>
        <w:jc w:val="both"/>
      </w:pPr>
      <w:r>
        <w:t>Dipendenti e collaboratori</w:t>
      </w:r>
      <w:r w:rsidR="002C729B">
        <w:t>.</w:t>
      </w:r>
    </w:p>
    <w:p w14:paraId="64B11041" w14:textId="0EE6EE8A" w:rsidR="007D68E1" w:rsidRDefault="007D68E1" w:rsidP="00361592">
      <w:pPr>
        <w:pStyle w:val="Titolo5"/>
        <w:jc w:val="both"/>
      </w:pPr>
      <w:bookmarkStart w:id="28" w:name="_Toc133180468"/>
      <w:bookmarkStart w:id="29" w:name="_Toc133259652"/>
      <w:bookmarkStart w:id="30" w:name="_Toc227250812"/>
      <w:r>
        <w:t>Utenti</w:t>
      </w:r>
      <w:bookmarkEnd w:id="28"/>
      <w:bookmarkEnd w:id="29"/>
      <w:bookmarkEnd w:id="30"/>
      <w:r w:rsidR="00F3263F">
        <w:t xml:space="preserve"> </w:t>
      </w:r>
    </w:p>
    <w:p w14:paraId="2F9FB71A" w14:textId="29091B3B" w:rsidR="00F3263F" w:rsidRPr="00F3263F" w:rsidRDefault="00F3263F" w:rsidP="00361592">
      <w:pPr>
        <w:jc w:val="both"/>
      </w:pPr>
      <w:r>
        <w:t>Residenti, familiari, amici</w:t>
      </w:r>
      <w:r w:rsidR="002C729B">
        <w:t>.</w:t>
      </w:r>
    </w:p>
    <w:p w14:paraId="1470EE93" w14:textId="4B7D2FAE" w:rsidR="00911A7F" w:rsidRPr="00911A7F" w:rsidRDefault="007D68E1" w:rsidP="00361592">
      <w:pPr>
        <w:pStyle w:val="Titolo5"/>
        <w:jc w:val="both"/>
      </w:pPr>
      <w:bookmarkStart w:id="31" w:name="_Toc133180469"/>
      <w:bookmarkStart w:id="32" w:name="_Toc133259653"/>
      <w:bookmarkStart w:id="33" w:name="_Toc227250813"/>
      <w:r>
        <w:t>Fornitori</w:t>
      </w:r>
      <w:bookmarkEnd w:id="31"/>
      <w:bookmarkEnd w:id="32"/>
      <w:bookmarkEnd w:id="33"/>
      <w:r w:rsidR="00911A7F">
        <w:t xml:space="preserve"> </w:t>
      </w:r>
    </w:p>
    <w:p w14:paraId="14E3D7BD" w14:textId="0549DC3B" w:rsidR="00911A7F" w:rsidRDefault="00911A7F" w:rsidP="00361592">
      <w:pPr>
        <w:jc w:val="both"/>
      </w:pPr>
      <w:r>
        <w:t>I fornitori più significativi</w:t>
      </w:r>
      <w:r w:rsidR="00233581">
        <w:t>,</w:t>
      </w:r>
      <w:r>
        <w:t xml:space="preserve"> ai fini della prestazione resa agli </w:t>
      </w:r>
      <w:r w:rsidR="007F37F7">
        <w:t>O</w:t>
      </w:r>
      <w:r>
        <w:t>spiti</w:t>
      </w:r>
      <w:r w:rsidR="00233581">
        <w:t>,</w:t>
      </w:r>
      <w:r>
        <w:t xml:space="preserve"> si </w:t>
      </w:r>
      <w:r w:rsidR="00233581">
        <w:t xml:space="preserve">individuano nella </w:t>
      </w:r>
      <w:r w:rsidR="007F37F7">
        <w:t xml:space="preserve">soc. “Camst” </w:t>
      </w:r>
      <w:r w:rsidR="00233581">
        <w:t xml:space="preserve">– gestore del servizio di ristorazione - </w:t>
      </w:r>
      <w:r>
        <w:t xml:space="preserve">e </w:t>
      </w:r>
      <w:r w:rsidR="00233581">
        <w:t>Lavanderia “Lampo” – gestore de</w:t>
      </w:r>
      <w:r w:rsidR="007F37F7">
        <w:t xml:space="preserve">l </w:t>
      </w:r>
      <w:r w:rsidR="003038C8">
        <w:t xml:space="preserve">servizio di </w:t>
      </w:r>
      <w:r>
        <w:t>lavaggio biancheria piana</w:t>
      </w:r>
      <w:r w:rsidR="00233581">
        <w:t xml:space="preserve"> e ospite. </w:t>
      </w:r>
    </w:p>
    <w:p w14:paraId="04BBF0CB" w14:textId="5C780972" w:rsidR="00A74E62" w:rsidRDefault="001F5C95" w:rsidP="00361592">
      <w:pPr>
        <w:jc w:val="both"/>
      </w:pPr>
      <w:r>
        <w:t xml:space="preserve">Ai fini del rispetto di normative sensibili si ritiene </w:t>
      </w:r>
      <w:r w:rsidR="00233581">
        <w:t>rilevante</w:t>
      </w:r>
      <w:r>
        <w:t xml:space="preserve"> il rapporto con soc. “Eco</w:t>
      </w:r>
      <w:r w:rsidR="00A74E62">
        <w:t>E</w:t>
      </w:r>
      <w:r>
        <w:t>ridania” per lo smaltimento dei rifiuti speciali sanitari prodotti</w:t>
      </w:r>
      <w:r w:rsidR="003038C8">
        <w:t>.</w:t>
      </w:r>
      <w:r w:rsidR="00A74E62">
        <w:t xml:space="preserve"> </w:t>
      </w:r>
    </w:p>
    <w:p w14:paraId="22FEEFB9" w14:textId="0D3E7A7C" w:rsidR="001F5C95" w:rsidRPr="00911A7F" w:rsidRDefault="00C8437A" w:rsidP="00361592">
      <w:pPr>
        <w:jc w:val="both"/>
      </w:pPr>
      <w:r>
        <w:t>Infine,</w:t>
      </w:r>
      <w:r w:rsidR="00A74E62">
        <w:t xml:space="preserve"> la Casa collabora con la Banca di </w:t>
      </w:r>
      <w:r w:rsidR="00A77F94">
        <w:t>C</w:t>
      </w:r>
      <w:r w:rsidR="00A74E62">
        <w:t>redito Cooperativo</w:t>
      </w:r>
      <w:r w:rsidR="00A77F94">
        <w:t xml:space="preserve"> - </w:t>
      </w:r>
      <w:r w:rsidR="00A74E62">
        <w:t xml:space="preserve">Cassa </w:t>
      </w:r>
      <w:r w:rsidR="00A77F94">
        <w:t>R</w:t>
      </w:r>
      <w:r w:rsidR="00A74E62">
        <w:t xml:space="preserve">urale ed Artigiana di Cantù la quale, in virtù delle proprie finalità </w:t>
      </w:r>
      <w:r w:rsidR="001A1F71">
        <w:t xml:space="preserve">statutarie, su richiesta della Fondazione può contribuire, su richiesta, a finanziare l’acquisto di beni. </w:t>
      </w:r>
    </w:p>
    <w:p w14:paraId="204D2A24" w14:textId="1B5A0238" w:rsidR="007D68E1" w:rsidRDefault="007D68E1" w:rsidP="007D68E1">
      <w:pPr>
        <w:pStyle w:val="Titolo5"/>
      </w:pPr>
      <w:bookmarkStart w:id="34" w:name="_Toc133180470"/>
      <w:bookmarkStart w:id="35" w:name="_Toc133259654"/>
      <w:bookmarkStart w:id="36" w:name="_Toc227250814"/>
      <w:r>
        <w:t>Pubblica amministrazione</w:t>
      </w:r>
      <w:bookmarkEnd w:id="34"/>
      <w:bookmarkEnd w:id="35"/>
      <w:bookmarkEnd w:id="36"/>
    </w:p>
    <w:p w14:paraId="3D73E2C2" w14:textId="5AFA9331" w:rsidR="00F3263F" w:rsidRDefault="00572CE3">
      <w:pPr>
        <w:pStyle w:val="Paragrafoelenco"/>
        <w:numPr>
          <w:ilvl w:val="0"/>
          <w:numId w:val="8"/>
        </w:numPr>
      </w:pPr>
      <w:r>
        <w:t>Registro Unico Nazionale del Terzo Settore</w:t>
      </w:r>
    </w:p>
    <w:p w14:paraId="52F1CC7D" w14:textId="35C40EAD" w:rsidR="00F3263F" w:rsidRDefault="00F3263F">
      <w:pPr>
        <w:pStyle w:val="Paragrafoelenco"/>
        <w:numPr>
          <w:ilvl w:val="0"/>
          <w:numId w:val="8"/>
        </w:numPr>
      </w:pPr>
      <w:r>
        <w:t xml:space="preserve">ATS Insubria </w:t>
      </w:r>
    </w:p>
    <w:p w14:paraId="4A2FDE4E" w14:textId="2444A021" w:rsidR="007C47C1" w:rsidRDefault="007C47C1">
      <w:pPr>
        <w:pStyle w:val="Paragrafoelenco"/>
        <w:numPr>
          <w:ilvl w:val="0"/>
          <w:numId w:val="8"/>
        </w:numPr>
      </w:pPr>
      <w:r>
        <w:t>Regione Lombardia</w:t>
      </w:r>
    </w:p>
    <w:p w14:paraId="0C308FCE" w14:textId="1BBD35B1" w:rsidR="00572CE3" w:rsidRDefault="00572CE3">
      <w:pPr>
        <w:pStyle w:val="Paragrafoelenco"/>
        <w:numPr>
          <w:ilvl w:val="0"/>
          <w:numId w:val="8"/>
        </w:numPr>
      </w:pPr>
      <w:r>
        <w:t>Comune di Appiano Gentile</w:t>
      </w:r>
    </w:p>
    <w:p w14:paraId="4F562188" w14:textId="5640432F" w:rsidR="00572CE3" w:rsidRDefault="00572CE3">
      <w:pPr>
        <w:pStyle w:val="Paragrafoelenco"/>
        <w:numPr>
          <w:ilvl w:val="0"/>
          <w:numId w:val="8"/>
        </w:numPr>
      </w:pPr>
      <w:r>
        <w:t xml:space="preserve">Comune di Milano </w:t>
      </w:r>
    </w:p>
    <w:p w14:paraId="5EAAF0BE" w14:textId="00B7ABEE" w:rsidR="00572CE3" w:rsidRDefault="00572CE3" w:rsidP="00BC2000">
      <w:pPr>
        <w:pStyle w:val="Paragrafoelenco"/>
        <w:numPr>
          <w:ilvl w:val="0"/>
          <w:numId w:val="8"/>
        </w:numPr>
      </w:pPr>
      <w:r>
        <w:t xml:space="preserve">Garante della </w:t>
      </w:r>
      <w:r w:rsidR="00792326">
        <w:t>P</w:t>
      </w:r>
      <w:r>
        <w:t>rivacy</w:t>
      </w:r>
    </w:p>
    <w:p w14:paraId="159BC8EC" w14:textId="2681862B" w:rsidR="007A01C0" w:rsidRDefault="00C33E72">
      <w:pPr>
        <w:pStyle w:val="Paragrafoelenco"/>
        <w:numPr>
          <w:ilvl w:val="0"/>
          <w:numId w:val="8"/>
        </w:numPr>
      </w:pPr>
      <w:r>
        <w:t xml:space="preserve">Ispettorato Nazionale del Lavoro, </w:t>
      </w:r>
      <w:r w:rsidR="00F3263F">
        <w:t>Inps, Inail, Agenzia delle Entrate</w:t>
      </w:r>
      <w:bookmarkStart w:id="37" w:name="_Toc133180471"/>
    </w:p>
    <w:p w14:paraId="36FF53C1" w14:textId="3FC177B4" w:rsidR="009E67B5" w:rsidRDefault="009E67B5">
      <w:pPr>
        <w:pStyle w:val="Paragrafoelenco"/>
        <w:numPr>
          <w:ilvl w:val="0"/>
          <w:numId w:val="8"/>
        </w:numPr>
      </w:pPr>
      <w:r>
        <w:t>Ministero del Lavoro e delle Politiche sociali</w:t>
      </w:r>
    </w:p>
    <w:p w14:paraId="57988179" w14:textId="258E3F42" w:rsidR="00C33E72" w:rsidRDefault="00C33E72">
      <w:pPr>
        <w:pStyle w:val="Paragrafoelenco"/>
        <w:numPr>
          <w:ilvl w:val="0"/>
          <w:numId w:val="8"/>
        </w:numPr>
      </w:pPr>
      <w:r>
        <w:t>Vigili del Fuoco</w:t>
      </w:r>
    </w:p>
    <w:p w14:paraId="53B9444F" w14:textId="64991A30" w:rsidR="003038C8" w:rsidRDefault="003038C8">
      <w:pPr>
        <w:pStyle w:val="Paragrafoelenco"/>
        <w:numPr>
          <w:ilvl w:val="0"/>
          <w:numId w:val="8"/>
        </w:numPr>
      </w:pPr>
      <w:r>
        <w:t>Istat</w:t>
      </w:r>
    </w:p>
    <w:p w14:paraId="561556B4" w14:textId="1E4160F9" w:rsidR="003038C8" w:rsidRDefault="003038C8">
      <w:pPr>
        <w:pStyle w:val="Paragrafoelenco"/>
        <w:numPr>
          <w:ilvl w:val="0"/>
          <w:numId w:val="8"/>
        </w:numPr>
      </w:pPr>
      <w:r>
        <w:t>Camera di Commercio Industria Artigianato e Agricoltura di Como-Lecco</w:t>
      </w:r>
    </w:p>
    <w:p w14:paraId="43FCCDA8" w14:textId="2CD73853" w:rsidR="007D68E1" w:rsidRDefault="007D68E1" w:rsidP="007D68E1">
      <w:pPr>
        <w:pStyle w:val="Titolo5"/>
      </w:pPr>
      <w:bookmarkStart w:id="38" w:name="_Toc133259655"/>
      <w:bookmarkStart w:id="39" w:name="_Toc227250815"/>
      <w:r>
        <w:t>Collettività</w:t>
      </w:r>
      <w:bookmarkEnd w:id="37"/>
      <w:bookmarkEnd w:id="38"/>
      <w:bookmarkEnd w:id="39"/>
    </w:p>
    <w:p w14:paraId="536F5228" w14:textId="53771E70" w:rsidR="00EB5FE6" w:rsidRDefault="00EB5FE6" w:rsidP="00361592">
      <w:pPr>
        <w:pStyle w:val="Paragrafoelenco"/>
        <w:numPr>
          <w:ilvl w:val="0"/>
          <w:numId w:val="9"/>
        </w:numPr>
        <w:jc w:val="both"/>
      </w:pPr>
      <w:r>
        <w:t>Cittadini di Appiano Gentile</w:t>
      </w:r>
    </w:p>
    <w:p w14:paraId="641A9BB9" w14:textId="135588D7" w:rsidR="007A01C0" w:rsidRDefault="007A01C0" w:rsidP="00361592">
      <w:pPr>
        <w:pStyle w:val="Paragrafoelenco"/>
        <w:numPr>
          <w:ilvl w:val="0"/>
          <w:numId w:val="9"/>
        </w:numPr>
        <w:jc w:val="both"/>
      </w:pPr>
      <w:r>
        <w:t xml:space="preserve">Comunità pastorale “Beata Vergine del Monte Carmelo” </w:t>
      </w:r>
    </w:p>
    <w:p w14:paraId="68478891" w14:textId="28569B3D" w:rsidR="007A01C0" w:rsidRPr="007A01C0" w:rsidRDefault="007A01C0" w:rsidP="00361592">
      <w:pPr>
        <w:pStyle w:val="Paragrafoelenco"/>
        <w:numPr>
          <w:ilvl w:val="0"/>
          <w:numId w:val="9"/>
        </w:numPr>
        <w:jc w:val="both"/>
      </w:pPr>
      <w:r>
        <w:t>Oratorio di Appiano Gentile</w:t>
      </w:r>
    </w:p>
    <w:p w14:paraId="69C35A78" w14:textId="1D6AC956" w:rsidR="00F3263F" w:rsidRDefault="007A01C0" w:rsidP="00361592">
      <w:pPr>
        <w:pStyle w:val="Paragrafoelenco"/>
        <w:numPr>
          <w:ilvl w:val="0"/>
          <w:numId w:val="9"/>
        </w:numPr>
        <w:jc w:val="both"/>
      </w:pPr>
      <w:r>
        <w:t>Istituzioni scolastiche ed educative del territorio, in particolare:</w:t>
      </w:r>
      <w:r w:rsidR="00C33E72">
        <w:t xml:space="preserve"> Scuola dell’infanzia “Risorgimento” e Istituto tecnico commerciale “G. Pessina”</w:t>
      </w:r>
      <w:r w:rsidR="00BC2000">
        <w:t>; Enti di formazione professionale</w:t>
      </w:r>
      <w:r w:rsidR="00865458">
        <w:t xml:space="preserve"> della provincia di Como</w:t>
      </w:r>
    </w:p>
    <w:p w14:paraId="66440150" w14:textId="77777777" w:rsidR="007D68E1" w:rsidRDefault="007D68E1" w:rsidP="007D68E1">
      <w:pPr>
        <w:ind w:left="360"/>
      </w:pPr>
    </w:p>
    <w:p w14:paraId="3631713A" w14:textId="77777777" w:rsidR="00A752AB" w:rsidRDefault="00A752AB" w:rsidP="007D68E1">
      <w:pPr>
        <w:ind w:left="360"/>
      </w:pPr>
    </w:p>
    <w:p w14:paraId="7E1CF593" w14:textId="77777777" w:rsidR="00A752AB" w:rsidRDefault="00A752AB" w:rsidP="007D68E1">
      <w:pPr>
        <w:ind w:left="360"/>
      </w:pPr>
    </w:p>
    <w:p w14:paraId="75ABF1DF" w14:textId="77777777" w:rsidR="005270E7" w:rsidRDefault="005270E7" w:rsidP="00361592"/>
    <w:p w14:paraId="3E222D67" w14:textId="09D3D84D" w:rsidR="00A752AB" w:rsidRDefault="00536458" w:rsidP="00C8437A">
      <w:pPr>
        <w:pStyle w:val="Titolo2"/>
        <w:numPr>
          <w:ilvl w:val="0"/>
          <w:numId w:val="3"/>
        </w:numPr>
        <w:spacing w:after="240"/>
      </w:pPr>
      <w:bookmarkStart w:id="40" w:name="_Toc133179380"/>
      <w:bookmarkStart w:id="41" w:name="_Toc133180472"/>
      <w:bookmarkStart w:id="42" w:name="_Toc227250816"/>
      <w:r>
        <w:lastRenderedPageBreak/>
        <w:t>Persone che operano per l’Ente</w:t>
      </w:r>
      <w:bookmarkEnd w:id="40"/>
      <w:bookmarkEnd w:id="41"/>
      <w:bookmarkEnd w:id="42"/>
    </w:p>
    <w:p w14:paraId="7FC66E1F" w14:textId="7B0E9EA3" w:rsidR="00403321" w:rsidRDefault="00F3263F" w:rsidP="00361592">
      <w:pPr>
        <w:pStyle w:val="Titolo4"/>
        <w:numPr>
          <w:ilvl w:val="1"/>
          <w:numId w:val="3"/>
        </w:numPr>
        <w:spacing w:after="240"/>
      </w:pPr>
      <w:bookmarkStart w:id="43" w:name="_Toc133180473"/>
      <w:bookmarkStart w:id="44" w:name="_Toc227250817"/>
      <w:r>
        <w:t>Tipologia</w:t>
      </w:r>
      <w:bookmarkEnd w:id="44"/>
      <w:r>
        <w:t xml:space="preserve"> </w:t>
      </w:r>
    </w:p>
    <w:p w14:paraId="18F39639" w14:textId="6B4BAC86" w:rsidR="00403321" w:rsidRDefault="00403321" w:rsidP="003038C8">
      <w:pPr>
        <w:pStyle w:val="Paragrafoelenco"/>
        <w:numPr>
          <w:ilvl w:val="0"/>
          <w:numId w:val="24"/>
        </w:numPr>
        <w:jc w:val="both"/>
      </w:pPr>
      <w:r>
        <w:t xml:space="preserve">Lavoratori dipendenti </w:t>
      </w:r>
    </w:p>
    <w:p w14:paraId="7964F790" w14:textId="0DB1BED4" w:rsidR="0073365D" w:rsidRDefault="0073365D" w:rsidP="003038C8">
      <w:pPr>
        <w:pStyle w:val="Paragrafoelenco"/>
        <w:numPr>
          <w:ilvl w:val="0"/>
          <w:numId w:val="24"/>
        </w:numPr>
        <w:jc w:val="both"/>
      </w:pPr>
      <w:r>
        <w:t>Lavoratori somministrati</w:t>
      </w:r>
    </w:p>
    <w:p w14:paraId="765F4559" w14:textId="20A5F8A5" w:rsidR="00403321" w:rsidRDefault="00403321" w:rsidP="003038C8">
      <w:pPr>
        <w:pStyle w:val="Paragrafoelenco"/>
        <w:numPr>
          <w:ilvl w:val="0"/>
          <w:numId w:val="24"/>
        </w:numPr>
        <w:jc w:val="both"/>
      </w:pPr>
      <w:r>
        <w:t xml:space="preserve">Liberi professionisti </w:t>
      </w:r>
    </w:p>
    <w:p w14:paraId="2C85A5B8" w14:textId="49A13214" w:rsidR="0073365D" w:rsidRDefault="0088685E" w:rsidP="0073365D">
      <w:pPr>
        <w:pStyle w:val="Paragrafoelenco"/>
        <w:numPr>
          <w:ilvl w:val="0"/>
          <w:numId w:val="24"/>
        </w:numPr>
        <w:jc w:val="both"/>
      </w:pPr>
      <w:r>
        <w:t>Collaboratori esterni:</w:t>
      </w:r>
    </w:p>
    <w:p w14:paraId="34132F75" w14:textId="42A88288" w:rsidR="0088685E" w:rsidRPr="003C3D1A" w:rsidRDefault="0088685E" w:rsidP="003038C8">
      <w:pPr>
        <w:pStyle w:val="Paragrafoelenco"/>
        <w:numPr>
          <w:ilvl w:val="1"/>
          <w:numId w:val="9"/>
        </w:numPr>
        <w:jc w:val="both"/>
      </w:pPr>
      <w:r w:rsidRPr="003C3D1A">
        <w:t>Medico Competente: Dr.ssa Tavecchio</w:t>
      </w:r>
      <w:r w:rsidR="003C3D1A" w:rsidRPr="003C3D1A">
        <w:t xml:space="preserve"> Daniela</w:t>
      </w:r>
    </w:p>
    <w:p w14:paraId="3DECEBD6" w14:textId="77C40A09" w:rsidR="0088685E" w:rsidRPr="003C3D1A" w:rsidRDefault="0088685E" w:rsidP="003038C8">
      <w:pPr>
        <w:pStyle w:val="Paragrafoelenco"/>
        <w:numPr>
          <w:ilvl w:val="1"/>
          <w:numId w:val="9"/>
        </w:numPr>
        <w:jc w:val="both"/>
      </w:pPr>
      <w:r w:rsidRPr="003C3D1A">
        <w:t>RSPP:</w:t>
      </w:r>
      <w:r w:rsidR="003C3D1A" w:rsidRPr="003C3D1A">
        <w:t xml:space="preserve"> Ing. Benzoni Massimiliano</w:t>
      </w:r>
    </w:p>
    <w:p w14:paraId="77A40E92" w14:textId="63533334" w:rsidR="0088685E" w:rsidRPr="003C3D1A" w:rsidRDefault="0088685E" w:rsidP="003038C8">
      <w:pPr>
        <w:pStyle w:val="Paragrafoelenco"/>
        <w:numPr>
          <w:ilvl w:val="1"/>
          <w:numId w:val="9"/>
        </w:numPr>
        <w:jc w:val="both"/>
      </w:pPr>
      <w:r w:rsidRPr="003C3D1A">
        <w:t>ODV:</w:t>
      </w:r>
      <w:r w:rsidR="003C3D1A" w:rsidRPr="003C3D1A">
        <w:t xml:space="preserve"> Avv. Gennari Nataniele</w:t>
      </w:r>
    </w:p>
    <w:p w14:paraId="7917CDFA" w14:textId="5D95EB3B" w:rsidR="0088685E" w:rsidRPr="003C3D1A" w:rsidRDefault="0088685E" w:rsidP="003038C8">
      <w:pPr>
        <w:pStyle w:val="Paragrafoelenco"/>
        <w:numPr>
          <w:ilvl w:val="1"/>
          <w:numId w:val="9"/>
        </w:numPr>
        <w:jc w:val="both"/>
      </w:pPr>
      <w:r w:rsidRPr="003C3D1A">
        <w:t>Commercialista: Dott. Berlusconi Michele</w:t>
      </w:r>
    </w:p>
    <w:p w14:paraId="31EDF507" w14:textId="1C4F0670" w:rsidR="0088685E" w:rsidRPr="003C3D1A" w:rsidRDefault="0088685E" w:rsidP="003038C8">
      <w:pPr>
        <w:pStyle w:val="Paragrafoelenco"/>
        <w:numPr>
          <w:ilvl w:val="1"/>
          <w:numId w:val="9"/>
        </w:numPr>
        <w:jc w:val="both"/>
      </w:pPr>
      <w:r w:rsidRPr="003C3D1A">
        <w:t xml:space="preserve">DPO: </w:t>
      </w:r>
      <w:r w:rsidR="003C3D1A" w:rsidRPr="003C3D1A">
        <w:t xml:space="preserve">Ing. </w:t>
      </w:r>
      <w:r w:rsidRPr="003C3D1A">
        <w:t>Lombardi</w:t>
      </w:r>
      <w:r w:rsidR="003C3D1A" w:rsidRPr="003C3D1A">
        <w:t xml:space="preserve"> Gianluca</w:t>
      </w:r>
    </w:p>
    <w:p w14:paraId="1DE0374F" w14:textId="5F7325F3" w:rsidR="00E54267" w:rsidRDefault="00403321" w:rsidP="00361592">
      <w:pPr>
        <w:pStyle w:val="Titolo4"/>
        <w:numPr>
          <w:ilvl w:val="1"/>
          <w:numId w:val="3"/>
        </w:numPr>
        <w:spacing w:after="240"/>
        <w:jc w:val="both"/>
      </w:pPr>
      <w:r>
        <w:t xml:space="preserve"> </w:t>
      </w:r>
      <w:bookmarkStart w:id="45" w:name="_Toc227250818"/>
      <w:r>
        <w:t>C</w:t>
      </w:r>
      <w:r w:rsidR="00F3263F">
        <w:t>onsistenza</w:t>
      </w:r>
      <w:bookmarkEnd w:id="45"/>
      <w:r w:rsidR="00F3263F">
        <w:t xml:space="preserve"> </w:t>
      </w:r>
      <w:bookmarkEnd w:id="43"/>
    </w:p>
    <w:p w14:paraId="468491AF" w14:textId="3860019F" w:rsidR="00050AA0" w:rsidRDefault="003A59BA" w:rsidP="00050AA0">
      <w:pPr>
        <w:pStyle w:val="Titolo5"/>
        <w:numPr>
          <w:ilvl w:val="2"/>
          <w:numId w:val="3"/>
        </w:numPr>
      </w:pPr>
      <w:bookmarkStart w:id="46" w:name="_Toc227250819"/>
      <w:r w:rsidRPr="00050AA0">
        <w:t>Personale dipendente</w:t>
      </w:r>
      <w:bookmarkEnd w:id="46"/>
    </w:p>
    <w:p w14:paraId="6C79D256" w14:textId="77777777" w:rsidR="0073365D" w:rsidRDefault="0073365D" w:rsidP="00FE2603">
      <w:pPr>
        <w:spacing w:after="0"/>
        <w:ind w:firstLine="360"/>
        <w:jc w:val="both"/>
      </w:pPr>
    </w:p>
    <w:p w14:paraId="26FFE75D" w14:textId="3E6C639F" w:rsidR="003A59BA" w:rsidRDefault="003038C8" w:rsidP="00FE2603">
      <w:pPr>
        <w:spacing w:after="0"/>
        <w:ind w:firstLine="360"/>
        <w:jc w:val="both"/>
      </w:pPr>
      <w:r>
        <w:t>Lavoratori dipendenti al 31.12</w:t>
      </w:r>
      <w:r w:rsidR="00233581">
        <w:t>.2025</w:t>
      </w:r>
      <w:r>
        <w:t xml:space="preserve"> n. 53</w:t>
      </w:r>
      <w:r w:rsidR="00054C34">
        <w:t>:</w:t>
      </w:r>
    </w:p>
    <w:p w14:paraId="4CE86A0B" w14:textId="53C3A775" w:rsidR="00054C34" w:rsidRDefault="00054C34" w:rsidP="00FE2603">
      <w:pPr>
        <w:spacing w:after="0"/>
        <w:ind w:firstLine="360"/>
        <w:jc w:val="both"/>
      </w:pPr>
      <w:r>
        <w:t>ULA amministrativi 3,66</w:t>
      </w:r>
    </w:p>
    <w:p w14:paraId="48EECB40" w14:textId="4B343811" w:rsidR="00054C34" w:rsidRDefault="00054C34" w:rsidP="00FE2603">
      <w:pPr>
        <w:spacing w:after="0"/>
        <w:ind w:firstLine="360"/>
        <w:jc w:val="both"/>
      </w:pPr>
      <w:r>
        <w:t>ULA servizi generali 4,18</w:t>
      </w:r>
    </w:p>
    <w:p w14:paraId="182D47A1" w14:textId="67A159D4" w:rsidR="00054C34" w:rsidRPr="003A59BA" w:rsidRDefault="00054C34" w:rsidP="00FE2603">
      <w:pPr>
        <w:spacing w:after="0"/>
        <w:ind w:firstLine="360"/>
        <w:jc w:val="both"/>
      </w:pPr>
      <w:r>
        <w:t>ULA assistenza diretta alla persona (ASA/OSS, infermieri, fisioterapisti, educatrice) 38,68</w:t>
      </w:r>
    </w:p>
    <w:p w14:paraId="559E8732" w14:textId="5BF43A69" w:rsidR="002E4D0C" w:rsidRDefault="00403321" w:rsidP="00FE2603">
      <w:pPr>
        <w:ind w:left="360"/>
        <w:jc w:val="both"/>
      </w:pPr>
      <w:r>
        <w:t>L</w:t>
      </w:r>
      <w:r w:rsidR="00700DD5">
        <w:t>’8</w:t>
      </w:r>
      <w:r w:rsidR="00F56D16">
        <w:t>3</w:t>
      </w:r>
      <w:r w:rsidR="00700DD5">
        <w:t xml:space="preserve">% del </w:t>
      </w:r>
      <w:r w:rsidR="00700DD5" w:rsidRPr="00403321">
        <w:rPr>
          <w:b/>
          <w:bCs/>
        </w:rPr>
        <w:t>personale dipendente</w:t>
      </w:r>
      <w:r w:rsidR="002E4D0C">
        <w:t xml:space="preserve"> </w:t>
      </w:r>
      <w:r>
        <w:t xml:space="preserve">è </w:t>
      </w:r>
      <w:r w:rsidR="002E4D0C">
        <w:t>destinato all’assistenza diretta alla persona</w:t>
      </w:r>
      <w:r w:rsidR="00700DD5">
        <w:t xml:space="preserve">, il </w:t>
      </w:r>
      <w:r w:rsidR="00C858BD">
        <w:t>9</w:t>
      </w:r>
      <w:r w:rsidR="00700DD5">
        <w:t xml:space="preserve">% </w:t>
      </w:r>
      <w:r>
        <w:t xml:space="preserve">è </w:t>
      </w:r>
      <w:r w:rsidR="00700DD5">
        <w:t xml:space="preserve">addetto ai servizi generali, </w:t>
      </w:r>
      <w:r w:rsidR="001131A5">
        <w:t>il 7</w:t>
      </w:r>
      <w:r w:rsidR="00700DD5">
        <w:t xml:space="preserve">% </w:t>
      </w:r>
      <w:r>
        <w:t xml:space="preserve">è </w:t>
      </w:r>
      <w:r w:rsidR="00700DD5">
        <w:t>addetto ai servizi amministrativi.</w:t>
      </w:r>
    </w:p>
    <w:p w14:paraId="046C00E6" w14:textId="7B7DA0BE" w:rsidR="001F5C95" w:rsidRDefault="001F5C95" w:rsidP="001F5C95">
      <w:pPr>
        <w:pStyle w:val="Didascalia"/>
        <w:keepNext/>
        <w:rPr>
          <w:rFonts w:cs="Calibri Light"/>
          <w:sz w:val="20"/>
          <w:szCs w:val="20"/>
        </w:rPr>
      </w:pPr>
      <w:r w:rsidRPr="00FE2603">
        <w:rPr>
          <w:rFonts w:cs="Calibri Light"/>
          <w:sz w:val="20"/>
          <w:szCs w:val="20"/>
        </w:rPr>
        <w:t xml:space="preserve">Figura </w:t>
      </w:r>
      <w:r w:rsidRPr="00FE2603">
        <w:rPr>
          <w:rFonts w:cs="Calibri Light"/>
          <w:sz w:val="20"/>
          <w:szCs w:val="20"/>
        </w:rPr>
        <w:fldChar w:fldCharType="begin"/>
      </w:r>
      <w:r w:rsidRPr="00FE2603">
        <w:rPr>
          <w:rFonts w:cs="Calibri Light"/>
          <w:sz w:val="20"/>
          <w:szCs w:val="20"/>
        </w:rPr>
        <w:instrText xml:space="preserve"> SEQ Figura \* ARABIC </w:instrText>
      </w:r>
      <w:r w:rsidRPr="00FE2603">
        <w:rPr>
          <w:rFonts w:cs="Calibri Light"/>
          <w:sz w:val="20"/>
          <w:szCs w:val="20"/>
        </w:rPr>
        <w:fldChar w:fldCharType="separate"/>
      </w:r>
      <w:r w:rsidR="00580D48">
        <w:rPr>
          <w:rFonts w:cs="Calibri Light"/>
          <w:noProof/>
          <w:sz w:val="20"/>
          <w:szCs w:val="20"/>
        </w:rPr>
        <w:t>1</w:t>
      </w:r>
      <w:r w:rsidRPr="00FE2603">
        <w:rPr>
          <w:rFonts w:cs="Calibri Light"/>
          <w:sz w:val="20"/>
          <w:szCs w:val="20"/>
        </w:rPr>
        <w:fldChar w:fldCharType="end"/>
      </w:r>
      <w:r w:rsidRPr="00FE2603">
        <w:rPr>
          <w:rFonts w:cs="Calibri Light"/>
          <w:sz w:val="20"/>
          <w:szCs w:val="20"/>
        </w:rPr>
        <w:t>: Ripartizione percentuale del personale dipendente nei vari servizi</w:t>
      </w:r>
    </w:p>
    <w:p w14:paraId="3D21D830" w14:textId="7E962D15" w:rsidR="003B243F" w:rsidRDefault="003B243F" w:rsidP="003B243F">
      <w:r>
        <w:rPr>
          <w:noProof/>
        </w:rPr>
        <w:drawing>
          <wp:inline distT="0" distB="0" distL="0" distR="0" wp14:anchorId="624C7F0E" wp14:editId="0DFC0703">
            <wp:extent cx="5486400" cy="2543175"/>
            <wp:effectExtent l="0" t="0" r="0" b="9525"/>
            <wp:docPr id="617047742" name="Grafico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092FAE1" w14:textId="77777777" w:rsidR="003B243F" w:rsidRDefault="003B243F" w:rsidP="003B243F"/>
    <w:p w14:paraId="6CF9DF90" w14:textId="77777777" w:rsidR="003B243F" w:rsidRPr="003B243F" w:rsidRDefault="003B243F" w:rsidP="003B243F"/>
    <w:p w14:paraId="4C6DC068" w14:textId="1D6FA26D" w:rsidR="001A1F71" w:rsidRPr="00C8437A" w:rsidRDefault="001A1F71" w:rsidP="00C8437A">
      <w:bookmarkStart w:id="47" w:name="_Toc133259659"/>
    </w:p>
    <w:p w14:paraId="692393AC" w14:textId="560301ED" w:rsidR="00616EB8" w:rsidRPr="00403321" w:rsidRDefault="00616EB8" w:rsidP="005F0C90">
      <w:pPr>
        <w:pStyle w:val="Titolo5"/>
        <w:rPr>
          <w:rFonts w:asciiTheme="minorHAnsi" w:hAnsiTheme="minorHAnsi" w:cstheme="minorHAnsi"/>
        </w:rPr>
      </w:pPr>
      <w:bookmarkStart w:id="48" w:name="_Toc227250820"/>
      <w:r w:rsidRPr="00403321">
        <w:rPr>
          <w:rFonts w:asciiTheme="minorHAnsi" w:hAnsiTheme="minorHAnsi" w:cstheme="minorHAnsi"/>
        </w:rPr>
        <w:lastRenderedPageBreak/>
        <w:t>Assunzioni</w:t>
      </w:r>
      <w:bookmarkEnd w:id="47"/>
      <w:bookmarkEnd w:id="48"/>
    </w:p>
    <w:tbl>
      <w:tblPr>
        <w:tblStyle w:val="Grigliatabella"/>
        <w:tblW w:w="7509" w:type="dxa"/>
        <w:tblLook w:val="04A0" w:firstRow="1" w:lastRow="0" w:firstColumn="1" w:lastColumn="0" w:noHBand="0" w:noVBand="1"/>
      </w:tblPr>
      <w:tblGrid>
        <w:gridCol w:w="1555"/>
        <w:gridCol w:w="1984"/>
        <w:gridCol w:w="2123"/>
        <w:gridCol w:w="1847"/>
      </w:tblGrid>
      <w:tr w:rsidR="00655828" w14:paraId="0E96FFFB" w14:textId="5690D656" w:rsidTr="00D83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tcW w:w="1555" w:type="dxa"/>
          </w:tcPr>
          <w:p w14:paraId="7D4A8F40" w14:textId="02514B6B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Numero</w:t>
            </w:r>
          </w:p>
        </w:tc>
        <w:tc>
          <w:tcPr>
            <w:tcW w:w="1984" w:type="dxa"/>
          </w:tcPr>
          <w:p w14:paraId="30668330" w14:textId="6290DB2E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Profilo</w:t>
            </w:r>
          </w:p>
        </w:tc>
        <w:tc>
          <w:tcPr>
            <w:tcW w:w="2123" w:type="dxa"/>
          </w:tcPr>
          <w:p w14:paraId="67C38281" w14:textId="4B05C814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Contratto</w:t>
            </w:r>
          </w:p>
        </w:tc>
        <w:tc>
          <w:tcPr>
            <w:tcW w:w="1847" w:type="dxa"/>
          </w:tcPr>
          <w:p w14:paraId="036F185F" w14:textId="3A9C573C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Orario</w:t>
            </w:r>
          </w:p>
        </w:tc>
      </w:tr>
      <w:tr w:rsidR="00655828" w14:paraId="2051396E" w14:textId="56361A67" w:rsidTr="00D837E6">
        <w:trPr>
          <w:trHeight w:val="427"/>
        </w:trPr>
        <w:tc>
          <w:tcPr>
            <w:tcW w:w="1555" w:type="dxa"/>
          </w:tcPr>
          <w:p w14:paraId="3E4B347D" w14:textId="6714E722" w:rsidR="00655828" w:rsidRDefault="0065582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6629732E" w14:textId="0AF896AC" w:rsidR="00655828" w:rsidRPr="00000AD0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Infermiere</w:t>
            </w:r>
          </w:p>
        </w:tc>
        <w:tc>
          <w:tcPr>
            <w:tcW w:w="2123" w:type="dxa"/>
          </w:tcPr>
          <w:p w14:paraId="7D617EFA" w14:textId="61B38112" w:rsidR="00655828" w:rsidRPr="00000AD0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A06FE8">
              <w:rPr>
                <w:sz w:val="20"/>
                <w:szCs w:val="20"/>
              </w:rPr>
              <w:t>empo</w:t>
            </w:r>
            <w:r>
              <w:rPr>
                <w:sz w:val="20"/>
                <w:szCs w:val="20"/>
              </w:rPr>
              <w:t xml:space="preserve"> </w:t>
            </w:r>
            <w:r w:rsidR="00A06FE8">
              <w:rPr>
                <w:sz w:val="20"/>
                <w:szCs w:val="20"/>
              </w:rPr>
              <w:t>indeterminato</w:t>
            </w:r>
          </w:p>
        </w:tc>
        <w:tc>
          <w:tcPr>
            <w:tcW w:w="1847" w:type="dxa"/>
          </w:tcPr>
          <w:p w14:paraId="111FB554" w14:textId="1ACB77E2" w:rsidR="00655828" w:rsidRDefault="0065582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parziale</w:t>
            </w:r>
          </w:p>
        </w:tc>
      </w:tr>
      <w:tr w:rsidR="00A06FE8" w14:paraId="0F31EECF" w14:textId="77777777" w:rsidTr="00D837E6">
        <w:trPr>
          <w:trHeight w:val="427"/>
        </w:trPr>
        <w:tc>
          <w:tcPr>
            <w:tcW w:w="1555" w:type="dxa"/>
          </w:tcPr>
          <w:p w14:paraId="4CD4C0AC" w14:textId="3DC644F4" w:rsidR="00A06FE8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1984" w:type="dxa"/>
          </w:tcPr>
          <w:p w14:paraId="18F0759B" w14:textId="48C79E33" w:rsidR="00A06FE8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Infermiere</w:t>
            </w:r>
          </w:p>
        </w:tc>
        <w:tc>
          <w:tcPr>
            <w:tcW w:w="2123" w:type="dxa"/>
          </w:tcPr>
          <w:p w14:paraId="5BDC7D18" w14:textId="3F351683" w:rsidR="00A06FE8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A06FE8">
              <w:rPr>
                <w:sz w:val="20"/>
                <w:szCs w:val="20"/>
              </w:rPr>
              <w:t>empo 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34B7EDFE" w14:textId="28F69F2D" w:rsidR="00A06FE8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</w:tr>
      <w:tr w:rsidR="00655828" w14:paraId="6C99FED6" w14:textId="2F7ADDAB" w:rsidTr="00D837E6">
        <w:trPr>
          <w:trHeight w:val="427"/>
        </w:trPr>
        <w:tc>
          <w:tcPr>
            <w:tcW w:w="1555" w:type="dxa"/>
          </w:tcPr>
          <w:p w14:paraId="51E70903" w14:textId="6F5EDABB" w:rsidR="00655828" w:rsidRPr="00000AD0" w:rsidRDefault="0065582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2751A736" w14:textId="138F927D" w:rsidR="0054290E" w:rsidRPr="00000AD0" w:rsidRDefault="0054290E" w:rsidP="005429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="00D837E6">
              <w:rPr>
                <w:sz w:val="20"/>
                <w:szCs w:val="20"/>
              </w:rPr>
              <w:t>SS</w:t>
            </w:r>
          </w:p>
        </w:tc>
        <w:tc>
          <w:tcPr>
            <w:tcW w:w="2123" w:type="dxa"/>
          </w:tcPr>
          <w:p w14:paraId="02888469" w14:textId="01EBCF1B" w:rsidR="00655828" w:rsidRPr="00000AD0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655828" w:rsidRPr="00000AD0">
              <w:rPr>
                <w:sz w:val="20"/>
                <w:szCs w:val="20"/>
              </w:rPr>
              <w:t>empo 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1B17746E" w14:textId="0AC2DFD6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pieno</w:t>
            </w:r>
          </w:p>
        </w:tc>
      </w:tr>
      <w:tr w:rsidR="0054290E" w14:paraId="13E21AD6" w14:textId="77777777" w:rsidTr="00D837E6">
        <w:trPr>
          <w:trHeight w:val="418"/>
        </w:trPr>
        <w:tc>
          <w:tcPr>
            <w:tcW w:w="1555" w:type="dxa"/>
          </w:tcPr>
          <w:p w14:paraId="21250566" w14:textId="642C3CE9" w:rsidR="0054290E" w:rsidRDefault="0054290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244CD7B9" w14:textId="0A1526C5" w:rsidR="0054290E" w:rsidRPr="00000AD0" w:rsidRDefault="0054290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="00A06FE8">
              <w:rPr>
                <w:sz w:val="20"/>
                <w:szCs w:val="20"/>
              </w:rPr>
              <w:t>SS</w:t>
            </w:r>
          </w:p>
        </w:tc>
        <w:tc>
          <w:tcPr>
            <w:tcW w:w="2123" w:type="dxa"/>
          </w:tcPr>
          <w:p w14:paraId="32FC9A7E" w14:textId="2A093C4F" w:rsidR="0054290E" w:rsidRPr="00000AD0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54290E">
              <w:rPr>
                <w:sz w:val="20"/>
                <w:szCs w:val="20"/>
              </w:rPr>
              <w:t xml:space="preserve">empo </w:t>
            </w:r>
            <w:r w:rsidR="00A06FE8">
              <w:rPr>
                <w:sz w:val="20"/>
                <w:szCs w:val="20"/>
              </w:rPr>
              <w:t>indet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1FBF95CA" w14:textId="08DE0DAC" w:rsidR="0054290E" w:rsidRPr="00000AD0" w:rsidRDefault="0054290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</w:tr>
      <w:tr w:rsidR="00F3671E" w14:paraId="042CD089" w14:textId="77777777" w:rsidTr="00D837E6">
        <w:trPr>
          <w:trHeight w:val="418"/>
        </w:trPr>
        <w:tc>
          <w:tcPr>
            <w:tcW w:w="1555" w:type="dxa"/>
          </w:tcPr>
          <w:p w14:paraId="7D43A6D1" w14:textId="0989D3CF" w:rsidR="00F3671E" w:rsidRDefault="00F3671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1984" w:type="dxa"/>
          </w:tcPr>
          <w:p w14:paraId="27639531" w14:textId="5CF1757D" w:rsidR="00F3671E" w:rsidRDefault="00F3671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ASA</w:t>
            </w:r>
          </w:p>
        </w:tc>
        <w:tc>
          <w:tcPr>
            <w:tcW w:w="2123" w:type="dxa"/>
          </w:tcPr>
          <w:p w14:paraId="325F369E" w14:textId="1460B60B" w:rsidR="00F3671E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F3671E">
              <w:rPr>
                <w:sz w:val="20"/>
                <w:szCs w:val="20"/>
              </w:rPr>
              <w:t>empo determinato</w:t>
            </w:r>
          </w:p>
        </w:tc>
        <w:tc>
          <w:tcPr>
            <w:tcW w:w="1847" w:type="dxa"/>
          </w:tcPr>
          <w:p w14:paraId="09BF1F9F" w14:textId="593B1414" w:rsidR="00F3671E" w:rsidRDefault="00F3671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parziale</w:t>
            </w:r>
          </w:p>
        </w:tc>
      </w:tr>
      <w:tr w:rsidR="0054290E" w14:paraId="6ABAA286" w14:textId="77777777" w:rsidTr="00D837E6">
        <w:trPr>
          <w:trHeight w:val="418"/>
        </w:trPr>
        <w:tc>
          <w:tcPr>
            <w:tcW w:w="1555" w:type="dxa"/>
          </w:tcPr>
          <w:p w14:paraId="0486E731" w14:textId="49BF405F" w:rsidR="0054290E" w:rsidRDefault="0054290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465FE45E" w14:textId="74706D77" w:rsidR="0054290E" w:rsidRPr="00000AD0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Operatore generico di assistenza</w:t>
            </w:r>
          </w:p>
        </w:tc>
        <w:tc>
          <w:tcPr>
            <w:tcW w:w="2123" w:type="dxa"/>
          </w:tcPr>
          <w:p w14:paraId="67C8D25F" w14:textId="22C8AC0A" w:rsidR="0054290E" w:rsidRPr="00000AD0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Tempo </w:t>
            </w:r>
            <w:r w:rsidR="0054290E">
              <w:rPr>
                <w:sz w:val="20"/>
                <w:szCs w:val="20"/>
              </w:rPr>
              <w:t>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1E3B79C1" w14:textId="215CBA5B" w:rsidR="0054290E" w:rsidRPr="00000AD0" w:rsidRDefault="0054290E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Tempo </w:t>
            </w:r>
            <w:r w:rsidR="00A06FE8">
              <w:rPr>
                <w:sz w:val="20"/>
                <w:szCs w:val="20"/>
              </w:rPr>
              <w:t>parziale</w:t>
            </w:r>
          </w:p>
        </w:tc>
      </w:tr>
      <w:tr w:rsidR="00C858BD" w14:paraId="33E11BF2" w14:textId="77777777" w:rsidTr="00D837E6">
        <w:trPr>
          <w:trHeight w:val="418"/>
        </w:trPr>
        <w:tc>
          <w:tcPr>
            <w:tcW w:w="1555" w:type="dxa"/>
          </w:tcPr>
          <w:p w14:paraId="5626EDEC" w14:textId="7A127DD4" w:rsidR="00C858BD" w:rsidRPr="00000AD0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14:paraId="2E825299" w14:textId="73CA4A2C" w:rsidR="00C858BD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Operatori generici di assistenza</w:t>
            </w:r>
          </w:p>
        </w:tc>
        <w:tc>
          <w:tcPr>
            <w:tcW w:w="2123" w:type="dxa"/>
          </w:tcPr>
          <w:p w14:paraId="58A78595" w14:textId="2DA7988E" w:rsidR="00C858BD" w:rsidRPr="00000AD0" w:rsidRDefault="00D837E6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A06FE8">
              <w:rPr>
                <w:sz w:val="20"/>
                <w:szCs w:val="20"/>
              </w:rPr>
              <w:t>empo 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2DBC8257" w14:textId="3D28FC87" w:rsidR="00C858BD" w:rsidRPr="00000AD0" w:rsidRDefault="00A06FE8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</w:tr>
      <w:tr w:rsidR="00655828" w14:paraId="4851EDFB" w14:textId="712EE60D" w:rsidTr="00D837E6">
        <w:trPr>
          <w:trHeight w:val="418"/>
        </w:trPr>
        <w:tc>
          <w:tcPr>
            <w:tcW w:w="1555" w:type="dxa"/>
          </w:tcPr>
          <w:p w14:paraId="3058F833" w14:textId="466A8303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603679BE" w14:textId="20A56364" w:rsidR="00655828" w:rsidRPr="00000AD0" w:rsidRDefault="00C858BD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FKT</w:t>
            </w:r>
          </w:p>
        </w:tc>
        <w:tc>
          <w:tcPr>
            <w:tcW w:w="2123" w:type="dxa"/>
          </w:tcPr>
          <w:p w14:paraId="24E9573A" w14:textId="7D634658" w:rsidR="00655828" w:rsidRPr="00000AD0" w:rsidRDefault="00D837E6" w:rsidP="00D837E6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T</w:t>
            </w:r>
            <w:r w:rsidR="00655828" w:rsidRPr="00000AD0">
              <w:rPr>
                <w:sz w:val="20"/>
                <w:szCs w:val="20"/>
              </w:rPr>
              <w:t xml:space="preserve">empo </w:t>
            </w:r>
            <w:r w:rsidR="00C858BD">
              <w:rPr>
                <w:sz w:val="20"/>
                <w:szCs w:val="20"/>
              </w:rPr>
              <w:t>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36D80700" w14:textId="6921030E" w:rsidR="00655828" w:rsidRPr="00000AD0" w:rsidRDefault="00655828" w:rsidP="0065582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</w:t>
            </w:r>
            <w:r w:rsidR="00862102">
              <w:rPr>
                <w:sz w:val="20"/>
                <w:szCs w:val="20"/>
              </w:rPr>
              <w:t>arziale</w:t>
            </w:r>
          </w:p>
        </w:tc>
      </w:tr>
      <w:tr w:rsidR="00862102" w14:paraId="6B30F1B5" w14:textId="77777777" w:rsidTr="00D837E6">
        <w:trPr>
          <w:trHeight w:val="418"/>
        </w:trPr>
        <w:tc>
          <w:tcPr>
            <w:tcW w:w="1555" w:type="dxa"/>
          </w:tcPr>
          <w:p w14:paraId="1AD5438D" w14:textId="3CE9DCAE" w:rsidR="00862102" w:rsidRPr="00000AD0" w:rsidRDefault="00C858BD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028D3C30" w14:textId="3FB4A7C5" w:rsidR="00862102" w:rsidRDefault="00862102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Addetto serv. gen</w:t>
            </w:r>
          </w:p>
        </w:tc>
        <w:tc>
          <w:tcPr>
            <w:tcW w:w="2123" w:type="dxa"/>
          </w:tcPr>
          <w:p w14:paraId="7F4AA73E" w14:textId="151F3DCA" w:rsidR="00862102" w:rsidRPr="00000AD0" w:rsidRDefault="00D837E6" w:rsidP="00D837E6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T</w:t>
            </w:r>
            <w:r w:rsidR="00862102">
              <w:rPr>
                <w:sz w:val="20"/>
                <w:szCs w:val="20"/>
              </w:rPr>
              <w:t>empo 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847" w:type="dxa"/>
          </w:tcPr>
          <w:p w14:paraId="6DFF035D" w14:textId="236E8A99" w:rsidR="00862102" w:rsidRPr="00000AD0" w:rsidRDefault="00862102" w:rsidP="006558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</w:t>
            </w:r>
            <w:r w:rsidR="00C858BD">
              <w:rPr>
                <w:sz w:val="20"/>
                <w:szCs w:val="20"/>
              </w:rPr>
              <w:t>arziale</w:t>
            </w:r>
          </w:p>
        </w:tc>
      </w:tr>
    </w:tbl>
    <w:p w14:paraId="759EE973" w14:textId="77777777" w:rsidR="00616EB8" w:rsidRDefault="00616EB8" w:rsidP="00616EB8"/>
    <w:p w14:paraId="3DB5A3D0" w14:textId="01613511" w:rsidR="00616EB8" w:rsidRPr="00403321" w:rsidRDefault="00616EB8" w:rsidP="005F0C90">
      <w:pPr>
        <w:pStyle w:val="Titolo5"/>
        <w:rPr>
          <w:rFonts w:asciiTheme="minorHAnsi" w:hAnsiTheme="minorHAnsi" w:cstheme="minorHAnsi"/>
          <w:sz w:val="20"/>
          <w:szCs w:val="20"/>
        </w:rPr>
      </w:pPr>
      <w:bookmarkStart w:id="49" w:name="_Toc133259660"/>
      <w:bookmarkStart w:id="50" w:name="_Toc227250821"/>
      <w:r w:rsidRPr="00403321">
        <w:rPr>
          <w:rFonts w:asciiTheme="minorHAnsi" w:hAnsiTheme="minorHAnsi" w:cstheme="minorHAnsi"/>
        </w:rPr>
        <w:t>Cessazioni</w:t>
      </w:r>
      <w:bookmarkEnd w:id="49"/>
      <w:bookmarkEnd w:id="50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11"/>
        <w:gridCol w:w="1925"/>
        <w:gridCol w:w="1985"/>
        <w:gridCol w:w="1984"/>
        <w:gridCol w:w="1060"/>
      </w:tblGrid>
      <w:tr w:rsidR="00E75E47" w:rsidRPr="00000AD0" w14:paraId="6E64EF8A" w14:textId="2F3A3BE0" w:rsidTr="000846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6"/>
        </w:trPr>
        <w:tc>
          <w:tcPr>
            <w:tcW w:w="1611" w:type="dxa"/>
          </w:tcPr>
          <w:p w14:paraId="7B202709" w14:textId="06CAB37E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Numero</w:t>
            </w:r>
          </w:p>
        </w:tc>
        <w:tc>
          <w:tcPr>
            <w:tcW w:w="1925" w:type="dxa"/>
          </w:tcPr>
          <w:p w14:paraId="1B867125" w14:textId="28779617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Profilo</w:t>
            </w:r>
          </w:p>
        </w:tc>
        <w:tc>
          <w:tcPr>
            <w:tcW w:w="1985" w:type="dxa"/>
          </w:tcPr>
          <w:p w14:paraId="0FAF4913" w14:textId="6D9FC00C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Contratto</w:t>
            </w:r>
          </w:p>
        </w:tc>
        <w:tc>
          <w:tcPr>
            <w:tcW w:w="1984" w:type="dxa"/>
          </w:tcPr>
          <w:p w14:paraId="29AC2D0C" w14:textId="11BA6629" w:rsidR="00E75E47" w:rsidRPr="00000AD0" w:rsidRDefault="00E75E47" w:rsidP="006A3DEB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Orario</w:t>
            </w:r>
          </w:p>
        </w:tc>
        <w:tc>
          <w:tcPr>
            <w:tcW w:w="1060" w:type="dxa"/>
          </w:tcPr>
          <w:p w14:paraId="52930CF5" w14:textId="1EC5E9EF" w:rsidR="00E75E47" w:rsidRPr="00000AD0" w:rsidRDefault="00E75E47" w:rsidP="006A3DEB">
            <w:pPr>
              <w:rPr>
                <w:b w:val="0"/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Causale</w:t>
            </w:r>
          </w:p>
        </w:tc>
      </w:tr>
      <w:tr w:rsidR="000846E2" w:rsidRPr="00000AD0" w14:paraId="7F134598" w14:textId="77777777" w:rsidTr="000846E2">
        <w:trPr>
          <w:trHeight w:val="420"/>
        </w:trPr>
        <w:tc>
          <w:tcPr>
            <w:tcW w:w="1611" w:type="dxa"/>
          </w:tcPr>
          <w:p w14:paraId="409EDB79" w14:textId="2161C53E" w:rsidR="000846E2" w:rsidRPr="00000AD0" w:rsidRDefault="000846E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25" w:type="dxa"/>
          </w:tcPr>
          <w:p w14:paraId="295684CE" w14:textId="0F03BE9A" w:rsidR="000846E2" w:rsidRDefault="000846E2" w:rsidP="000846E2">
            <w:pPr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Infermiere</w:t>
            </w:r>
          </w:p>
        </w:tc>
        <w:tc>
          <w:tcPr>
            <w:tcW w:w="1985" w:type="dxa"/>
          </w:tcPr>
          <w:p w14:paraId="77319020" w14:textId="077C1537" w:rsidR="000846E2" w:rsidRDefault="000846E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Somministrazione</w:t>
            </w:r>
          </w:p>
        </w:tc>
        <w:tc>
          <w:tcPr>
            <w:tcW w:w="1984" w:type="dxa"/>
          </w:tcPr>
          <w:p w14:paraId="43730BCB" w14:textId="052B86DF" w:rsidR="000846E2" w:rsidRPr="00000AD0" w:rsidRDefault="000846E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  <w:tc>
          <w:tcPr>
            <w:tcW w:w="1060" w:type="dxa"/>
          </w:tcPr>
          <w:p w14:paraId="2F984171" w14:textId="6038DA69" w:rsidR="000846E2" w:rsidRDefault="000846E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Scadenza contratto</w:t>
            </w:r>
          </w:p>
        </w:tc>
      </w:tr>
      <w:tr w:rsidR="00E75E47" w:rsidRPr="00000AD0" w14:paraId="3689A1C1" w14:textId="75A566F4" w:rsidTr="000846E2">
        <w:trPr>
          <w:trHeight w:hRule="exact" w:val="420"/>
        </w:trPr>
        <w:tc>
          <w:tcPr>
            <w:tcW w:w="1611" w:type="dxa"/>
          </w:tcPr>
          <w:p w14:paraId="3146677C" w14:textId="540FA813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1</w:t>
            </w:r>
          </w:p>
        </w:tc>
        <w:tc>
          <w:tcPr>
            <w:tcW w:w="1925" w:type="dxa"/>
          </w:tcPr>
          <w:p w14:paraId="74FCDEAE" w14:textId="6DDD3E3A" w:rsidR="00E75E47" w:rsidRPr="00000AD0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Infermiere</w:t>
            </w:r>
          </w:p>
        </w:tc>
        <w:tc>
          <w:tcPr>
            <w:tcW w:w="1985" w:type="dxa"/>
          </w:tcPr>
          <w:p w14:paraId="23F7A2DD" w14:textId="7C7EB869" w:rsidR="00E75E47" w:rsidRPr="00000AD0" w:rsidRDefault="004C1F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det</w:t>
            </w:r>
            <w:r w:rsidR="00D837E6">
              <w:rPr>
                <w:sz w:val="20"/>
                <w:szCs w:val="20"/>
              </w:rPr>
              <w:t>erminato</w:t>
            </w:r>
          </w:p>
        </w:tc>
        <w:tc>
          <w:tcPr>
            <w:tcW w:w="1984" w:type="dxa"/>
          </w:tcPr>
          <w:p w14:paraId="03B281DE" w14:textId="20EC550F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</w:t>
            </w:r>
            <w:r w:rsidR="00D837E6">
              <w:rPr>
                <w:sz w:val="20"/>
                <w:szCs w:val="20"/>
              </w:rPr>
              <w:t>ieno</w:t>
            </w:r>
          </w:p>
        </w:tc>
        <w:tc>
          <w:tcPr>
            <w:tcW w:w="1060" w:type="dxa"/>
          </w:tcPr>
          <w:p w14:paraId="6E2FB041" w14:textId="2C96B4A2" w:rsidR="00E75E47" w:rsidRPr="00000AD0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Dimissioni</w:t>
            </w:r>
          </w:p>
        </w:tc>
      </w:tr>
      <w:tr w:rsidR="00E75E47" w:rsidRPr="00000AD0" w14:paraId="7303C50B" w14:textId="77777777" w:rsidTr="000846E2">
        <w:trPr>
          <w:trHeight w:hRule="exact" w:val="420"/>
        </w:trPr>
        <w:tc>
          <w:tcPr>
            <w:tcW w:w="1611" w:type="dxa"/>
          </w:tcPr>
          <w:p w14:paraId="2A41CAC6" w14:textId="213B655B" w:rsidR="00E75E47" w:rsidRPr="00000AD0" w:rsidRDefault="0086210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25" w:type="dxa"/>
          </w:tcPr>
          <w:p w14:paraId="390CDFC1" w14:textId="5A98C57A" w:rsidR="00E75E47" w:rsidRPr="00000AD0" w:rsidRDefault="0086210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</w:t>
            </w:r>
            <w:r w:rsidR="00E2325C">
              <w:rPr>
                <w:sz w:val="20"/>
                <w:szCs w:val="20"/>
              </w:rPr>
              <w:t>ermiere</w:t>
            </w:r>
          </w:p>
        </w:tc>
        <w:tc>
          <w:tcPr>
            <w:tcW w:w="1985" w:type="dxa"/>
          </w:tcPr>
          <w:p w14:paraId="3DF0B014" w14:textId="4272D1FA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indet</w:t>
            </w:r>
            <w:r w:rsidR="00D837E6">
              <w:rPr>
                <w:sz w:val="20"/>
                <w:szCs w:val="20"/>
              </w:rPr>
              <w:t>erminato</w:t>
            </w:r>
          </w:p>
        </w:tc>
        <w:tc>
          <w:tcPr>
            <w:tcW w:w="1984" w:type="dxa"/>
          </w:tcPr>
          <w:p w14:paraId="7A43085B" w14:textId="1BBDF81C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</w:t>
            </w:r>
            <w:r w:rsidR="00862102">
              <w:rPr>
                <w:sz w:val="20"/>
                <w:szCs w:val="20"/>
              </w:rPr>
              <w:t>arziale</w:t>
            </w:r>
          </w:p>
        </w:tc>
        <w:tc>
          <w:tcPr>
            <w:tcW w:w="1060" w:type="dxa"/>
          </w:tcPr>
          <w:p w14:paraId="559FB53F" w14:textId="410119A8" w:rsidR="00E75E47" w:rsidRPr="00000AD0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Pensione</w:t>
            </w:r>
          </w:p>
        </w:tc>
      </w:tr>
      <w:tr w:rsidR="00E2325C" w:rsidRPr="00000AD0" w14:paraId="22F15654" w14:textId="77777777" w:rsidTr="000846E2">
        <w:trPr>
          <w:trHeight w:val="420"/>
        </w:trPr>
        <w:tc>
          <w:tcPr>
            <w:tcW w:w="1611" w:type="dxa"/>
          </w:tcPr>
          <w:p w14:paraId="2559653B" w14:textId="55642C05" w:rsidR="00E2325C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1925" w:type="dxa"/>
          </w:tcPr>
          <w:p w14:paraId="718D5C80" w14:textId="2744ED0B" w:rsidR="00E2325C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OSS</w:t>
            </w:r>
          </w:p>
        </w:tc>
        <w:tc>
          <w:tcPr>
            <w:tcW w:w="1985" w:type="dxa"/>
          </w:tcPr>
          <w:p w14:paraId="5722930F" w14:textId="70567924" w:rsidR="00E2325C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determinato</w:t>
            </w:r>
          </w:p>
        </w:tc>
        <w:tc>
          <w:tcPr>
            <w:tcW w:w="1984" w:type="dxa"/>
          </w:tcPr>
          <w:p w14:paraId="64708A54" w14:textId="584884FD" w:rsidR="00E2325C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  <w:tc>
          <w:tcPr>
            <w:tcW w:w="1060" w:type="dxa"/>
          </w:tcPr>
          <w:p w14:paraId="4C779739" w14:textId="0D072C22" w:rsidR="00E2325C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Scadenza contratto</w:t>
            </w:r>
          </w:p>
        </w:tc>
      </w:tr>
      <w:tr w:rsidR="00862102" w:rsidRPr="00000AD0" w14:paraId="210B2FA5" w14:textId="77777777" w:rsidTr="000846E2">
        <w:trPr>
          <w:trHeight w:val="420"/>
        </w:trPr>
        <w:tc>
          <w:tcPr>
            <w:tcW w:w="1611" w:type="dxa"/>
          </w:tcPr>
          <w:p w14:paraId="012E53A4" w14:textId="22A99C3A" w:rsidR="00862102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25" w:type="dxa"/>
          </w:tcPr>
          <w:p w14:paraId="694B68CF" w14:textId="21C270EE" w:rsidR="00862102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ASA</w:t>
            </w:r>
          </w:p>
        </w:tc>
        <w:tc>
          <w:tcPr>
            <w:tcW w:w="1985" w:type="dxa"/>
          </w:tcPr>
          <w:p w14:paraId="0D00A9D1" w14:textId="183EF320" w:rsidR="00862102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indeterminato</w:t>
            </w:r>
          </w:p>
        </w:tc>
        <w:tc>
          <w:tcPr>
            <w:tcW w:w="1984" w:type="dxa"/>
          </w:tcPr>
          <w:p w14:paraId="6D7F62FB" w14:textId="4BDD9C23" w:rsidR="00862102" w:rsidRDefault="00862102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  <w:tc>
          <w:tcPr>
            <w:tcW w:w="1060" w:type="dxa"/>
          </w:tcPr>
          <w:p w14:paraId="4B052FE5" w14:textId="131000B2" w:rsidR="00862102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Dimissioni</w:t>
            </w:r>
          </w:p>
        </w:tc>
      </w:tr>
      <w:tr w:rsidR="003C6B7D" w:rsidRPr="00000AD0" w14:paraId="092B27E0" w14:textId="77777777" w:rsidTr="000846E2">
        <w:trPr>
          <w:trHeight w:hRule="exact" w:val="420"/>
        </w:trPr>
        <w:tc>
          <w:tcPr>
            <w:tcW w:w="1611" w:type="dxa"/>
          </w:tcPr>
          <w:p w14:paraId="64177442" w14:textId="52BDBEDC" w:rsidR="003C6B7D" w:rsidRPr="00000AD0" w:rsidRDefault="003C6B7D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25" w:type="dxa"/>
          </w:tcPr>
          <w:p w14:paraId="72D3ECAD" w14:textId="66A2ED59" w:rsidR="003C6B7D" w:rsidRPr="00000AD0" w:rsidRDefault="003C6B7D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ASA</w:t>
            </w:r>
          </w:p>
        </w:tc>
        <w:tc>
          <w:tcPr>
            <w:tcW w:w="1985" w:type="dxa"/>
          </w:tcPr>
          <w:p w14:paraId="472BADD8" w14:textId="5314372A" w:rsidR="003C6B7D" w:rsidRPr="00000AD0" w:rsidRDefault="003C6B7D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Tempo </w:t>
            </w:r>
            <w:r w:rsidR="00D837E6">
              <w:rPr>
                <w:sz w:val="20"/>
                <w:szCs w:val="20"/>
              </w:rPr>
              <w:t>determinato</w:t>
            </w:r>
          </w:p>
        </w:tc>
        <w:tc>
          <w:tcPr>
            <w:tcW w:w="1984" w:type="dxa"/>
          </w:tcPr>
          <w:p w14:paraId="71B92131" w14:textId="52826A89" w:rsidR="003C6B7D" w:rsidRPr="00000AD0" w:rsidRDefault="003C6B7D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pieno</w:t>
            </w:r>
          </w:p>
        </w:tc>
        <w:tc>
          <w:tcPr>
            <w:tcW w:w="1060" w:type="dxa"/>
          </w:tcPr>
          <w:p w14:paraId="663B39F4" w14:textId="0BBB8B06" w:rsidR="003C6B7D" w:rsidRPr="00000AD0" w:rsidRDefault="00D837E6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Scadenza</w:t>
            </w:r>
            <w:r w:rsidR="00E2325C">
              <w:rPr>
                <w:sz w:val="20"/>
                <w:szCs w:val="20"/>
              </w:rPr>
              <w:t xml:space="preserve"> contratto</w:t>
            </w:r>
          </w:p>
        </w:tc>
      </w:tr>
      <w:tr w:rsidR="00E75E47" w:rsidRPr="00000AD0" w14:paraId="3076F64C" w14:textId="693B9E5C" w:rsidTr="000846E2">
        <w:trPr>
          <w:trHeight w:hRule="exact" w:val="420"/>
        </w:trPr>
        <w:tc>
          <w:tcPr>
            <w:tcW w:w="1611" w:type="dxa"/>
          </w:tcPr>
          <w:p w14:paraId="590F3191" w14:textId="16ECCF93" w:rsidR="00E75E47" w:rsidRPr="00000AD0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25" w:type="dxa"/>
          </w:tcPr>
          <w:p w14:paraId="36ED7A51" w14:textId="756C15CF" w:rsidR="00E75E47" w:rsidRPr="00000AD0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Operatori generici di assistenza</w:t>
            </w:r>
          </w:p>
        </w:tc>
        <w:tc>
          <w:tcPr>
            <w:tcW w:w="1985" w:type="dxa"/>
          </w:tcPr>
          <w:p w14:paraId="4F7A4BD1" w14:textId="41CE0722" w:rsidR="00E75E47" w:rsidRPr="00000AD0" w:rsidRDefault="00E2325C" w:rsidP="00616E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determinato</w:t>
            </w:r>
          </w:p>
        </w:tc>
        <w:tc>
          <w:tcPr>
            <w:tcW w:w="1984" w:type="dxa"/>
          </w:tcPr>
          <w:p w14:paraId="4EE34165" w14:textId="59E7FAD6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pieno</w:t>
            </w:r>
          </w:p>
        </w:tc>
        <w:tc>
          <w:tcPr>
            <w:tcW w:w="1060" w:type="dxa"/>
          </w:tcPr>
          <w:p w14:paraId="21BB7B53" w14:textId="2C54DE5C" w:rsidR="00E75E47" w:rsidRPr="00000AD0" w:rsidRDefault="00E75E47" w:rsidP="00616EB8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Scadenza contratto</w:t>
            </w:r>
          </w:p>
        </w:tc>
      </w:tr>
      <w:tr w:rsidR="00E2325C" w:rsidRPr="00000AD0" w14:paraId="2DC3989F" w14:textId="77777777" w:rsidTr="000846E2">
        <w:trPr>
          <w:trHeight w:val="420"/>
        </w:trPr>
        <w:tc>
          <w:tcPr>
            <w:tcW w:w="1611" w:type="dxa"/>
          </w:tcPr>
          <w:p w14:paraId="3C5995BA" w14:textId="54235C24" w:rsidR="00E2325C" w:rsidRPr="00000AD0" w:rsidRDefault="00E2325C" w:rsidP="00E232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25" w:type="dxa"/>
          </w:tcPr>
          <w:p w14:paraId="53D1DFBA" w14:textId="6B92C1D8" w:rsidR="00E2325C" w:rsidRPr="00000AD0" w:rsidRDefault="00E2325C" w:rsidP="00E232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Operatori generici di assistenza</w:t>
            </w:r>
          </w:p>
        </w:tc>
        <w:tc>
          <w:tcPr>
            <w:tcW w:w="1985" w:type="dxa"/>
          </w:tcPr>
          <w:p w14:paraId="3580D6A3" w14:textId="78236377" w:rsidR="00E2325C" w:rsidRPr="00000AD0" w:rsidRDefault="00E2325C" w:rsidP="00E232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Tempo determinato</w:t>
            </w:r>
          </w:p>
        </w:tc>
        <w:tc>
          <w:tcPr>
            <w:tcW w:w="1984" w:type="dxa"/>
          </w:tcPr>
          <w:p w14:paraId="2AB6EC8E" w14:textId="7EFDB860" w:rsidR="00E2325C" w:rsidRPr="00000AD0" w:rsidRDefault="00E2325C" w:rsidP="00E2325C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</w:t>
            </w:r>
            <w:r>
              <w:rPr>
                <w:sz w:val="20"/>
                <w:szCs w:val="20"/>
              </w:rPr>
              <w:t>arziale</w:t>
            </w:r>
          </w:p>
        </w:tc>
        <w:tc>
          <w:tcPr>
            <w:tcW w:w="1060" w:type="dxa"/>
          </w:tcPr>
          <w:p w14:paraId="469DC60C" w14:textId="5A7B084F" w:rsidR="00E2325C" w:rsidRDefault="00E2325C" w:rsidP="00E2325C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Scadenza contratto</w:t>
            </w:r>
          </w:p>
        </w:tc>
      </w:tr>
      <w:tr w:rsidR="00E2325C" w:rsidRPr="00000AD0" w14:paraId="23736E78" w14:textId="77777777" w:rsidTr="000846E2">
        <w:trPr>
          <w:trHeight w:hRule="exact" w:val="420"/>
        </w:trPr>
        <w:tc>
          <w:tcPr>
            <w:tcW w:w="1611" w:type="dxa"/>
          </w:tcPr>
          <w:p w14:paraId="7DDEE847" w14:textId="50C856C6" w:rsidR="00E2325C" w:rsidRPr="00000AD0" w:rsidRDefault="00E2325C" w:rsidP="00E232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25" w:type="dxa"/>
          </w:tcPr>
          <w:p w14:paraId="6B81E7F2" w14:textId="0A01A2B6" w:rsidR="00E2325C" w:rsidRPr="00000AD0" w:rsidRDefault="00E2325C" w:rsidP="00E2325C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 xml:space="preserve">Operatore addetto ai servizi </w:t>
            </w:r>
            <w:r>
              <w:rPr>
                <w:sz w:val="20"/>
                <w:szCs w:val="20"/>
              </w:rPr>
              <w:t>generali</w:t>
            </w:r>
          </w:p>
        </w:tc>
        <w:tc>
          <w:tcPr>
            <w:tcW w:w="1985" w:type="dxa"/>
          </w:tcPr>
          <w:p w14:paraId="71AC2E5D" w14:textId="14CDF4CE" w:rsidR="00E2325C" w:rsidRPr="00000AD0" w:rsidRDefault="00E2325C" w:rsidP="00E2325C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det</w:t>
            </w:r>
            <w:r>
              <w:rPr>
                <w:sz w:val="20"/>
                <w:szCs w:val="20"/>
              </w:rPr>
              <w:t>erminato</w:t>
            </w:r>
          </w:p>
        </w:tc>
        <w:tc>
          <w:tcPr>
            <w:tcW w:w="1984" w:type="dxa"/>
          </w:tcPr>
          <w:p w14:paraId="507B1AF6" w14:textId="4BD5790F" w:rsidR="00E2325C" w:rsidRPr="00000AD0" w:rsidRDefault="00E2325C" w:rsidP="00E2325C">
            <w:pPr>
              <w:rPr>
                <w:sz w:val="20"/>
                <w:szCs w:val="20"/>
              </w:rPr>
            </w:pPr>
            <w:r w:rsidRPr="00000AD0">
              <w:rPr>
                <w:sz w:val="20"/>
                <w:szCs w:val="20"/>
              </w:rPr>
              <w:t>Tempo parziale</w:t>
            </w:r>
          </w:p>
        </w:tc>
        <w:tc>
          <w:tcPr>
            <w:tcW w:w="1060" w:type="dxa"/>
          </w:tcPr>
          <w:p w14:paraId="757BA4EF" w14:textId="609640CF" w:rsidR="00E2325C" w:rsidRPr="00000AD0" w:rsidRDefault="00E2325C" w:rsidP="00E232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Scadenza contratto</w:t>
            </w:r>
          </w:p>
        </w:tc>
      </w:tr>
    </w:tbl>
    <w:p w14:paraId="1582D1AA" w14:textId="77777777" w:rsidR="00862102" w:rsidRDefault="00862102" w:rsidP="00050AA0">
      <w:pPr>
        <w:pStyle w:val="Titolo5"/>
      </w:pPr>
    </w:p>
    <w:p w14:paraId="620D629F" w14:textId="39BD8176" w:rsidR="00CA1D6D" w:rsidRPr="00CA1D6D" w:rsidRDefault="00CA1D6D" w:rsidP="00CA1D6D">
      <w:r>
        <w:t xml:space="preserve">In data  </w:t>
      </w:r>
      <w:r w:rsidR="000846E2">
        <w:t>1.8</w:t>
      </w:r>
      <w:r>
        <w:t xml:space="preserve"> è stata rideterminata la mansione di n. </w:t>
      </w:r>
      <w:r w:rsidR="000846E2">
        <w:t>14 Ausiliari Socio Assistenziali</w:t>
      </w:r>
      <w:r>
        <w:t xml:space="preserve">, </w:t>
      </w:r>
      <w:r w:rsidR="000846E2">
        <w:t>in possesso di titolo</w:t>
      </w:r>
      <w:r>
        <w:t xml:space="preserve">, in Operatori Socio </w:t>
      </w:r>
      <w:r w:rsidR="000846E2">
        <w:t>Sanitari</w:t>
      </w:r>
      <w:r>
        <w:t>.</w:t>
      </w:r>
    </w:p>
    <w:p w14:paraId="61831408" w14:textId="5BCE8B91" w:rsidR="00050AA0" w:rsidRDefault="0073365D" w:rsidP="00050AA0">
      <w:pPr>
        <w:pStyle w:val="Titolo5"/>
      </w:pPr>
      <w:bookmarkStart w:id="51" w:name="_Toc227250822"/>
      <w:r>
        <w:t>4.2.</w:t>
      </w:r>
      <w:r w:rsidR="00CA1D6D">
        <w:t>2</w:t>
      </w:r>
      <w:r>
        <w:t xml:space="preserve">. </w:t>
      </w:r>
      <w:r w:rsidR="00050AA0">
        <w:t>Liberi professionisti</w:t>
      </w:r>
      <w:bookmarkEnd w:id="51"/>
    </w:p>
    <w:p w14:paraId="4199A686" w14:textId="77777777" w:rsidR="00050AA0" w:rsidRDefault="00050AA0" w:rsidP="00FE2603">
      <w:pPr>
        <w:spacing w:after="0"/>
        <w:ind w:firstLine="360"/>
        <w:jc w:val="both"/>
      </w:pPr>
    </w:p>
    <w:p w14:paraId="597272DF" w14:textId="50899255" w:rsidR="00C8437A" w:rsidRDefault="00C8437A" w:rsidP="00FE2603">
      <w:pPr>
        <w:spacing w:after="0"/>
        <w:ind w:firstLine="360"/>
        <w:jc w:val="both"/>
      </w:pPr>
      <w:r>
        <w:t xml:space="preserve">Liberi professionisti </w:t>
      </w:r>
      <w:r w:rsidRPr="0073365D">
        <w:t xml:space="preserve">al 31.12 n. </w:t>
      </w:r>
      <w:r w:rsidR="0073365D" w:rsidRPr="0073365D">
        <w:t>10</w:t>
      </w:r>
      <w:r w:rsidRPr="0073365D">
        <w:t xml:space="preserve"> di cui </w:t>
      </w:r>
      <w:r w:rsidR="00BE50F2" w:rsidRPr="0073365D">
        <w:t>6</w:t>
      </w:r>
      <w:r w:rsidRPr="0073365D">
        <w:t xml:space="preserve"> Medici e </w:t>
      </w:r>
      <w:r w:rsidR="00BE50F2" w:rsidRPr="0073365D">
        <w:t>4</w:t>
      </w:r>
      <w:r w:rsidRPr="0073365D">
        <w:t xml:space="preserve"> Infermieri</w:t>
      </w:r>
    </w:p>
    <w:p w14:paraId="45791496" w14:textId="11A358E7" w:rsidR="00C8437A" w:rsidRDefault="00C8437A" w:rsidP="00C8437A">
      <w:pPr>
        <w:ind w:left="720"/>
        <w:jc w:val="both"/>
      </w:pPr>
      <w:r>
        <w:t>Il 100% dei liberi professionisti è dedicato all’assistenza alla persona.</w:t>
      </w:r>
    </w:p>
    <w:p w14:paraId="16ADB6CC" w14:textId="77777777" w:rsidR="00C8437A" w:rsidRDefault="00C8437A" w:rsidP="00C8437A">
      <w:pPr>
        <w:ind w:left="720"/>
        <w:jc w:val="both"/>
      </w:pPr>
      <w:r>
        <w:lastRenderedPageBreak/>
        <w:t>Collaboratori esterni:</w:t>
      </w:r>
    </w:p>
    <w:p w14:paraId="214A6529" w14:textId="77777777" w:rsidR="00C8437A" w:rsidRPr="003C3D1A" w:rsidRDefault="00C8437A" w:rsidP="00C8437A">
      <w:pPr>
        <w:pStyle w:val="Paragrafoelenco"/>
        <w:numPr>
          <w:ilvl w:val="0"/>
          <w:numId w:val="9"/>
        </w:numPr>
        <w:ind w:left="1440"/>
        <w:jc w:val="both"/>
      </w:pPr>
      <w:r w:rsidRPr="003C3D1A">
        <w:t>Medico Competente: Dr.ssa Tavecchio Daniela</w:t>
      </w:r>
    </w:p>
    <w:p w14:paraId="3E17A073" w14:textId="77777777" w:rsidR="00C8437A" w:rsidRPr="003C3D1A" w:rsidRDefault="00C8437A" w:rsidP="00C8437A">
      <w:pPr>
        <w:pStyle w:val="Paragrafoelenco"/>
        <w:numPr>
          <w:ilvl w:val="0"/>
          <w:numId w:val="9"/>
        </w:numPr>
        <w:ind w:left="1440"/>
        <w:jc w:val="both"/>
      </w:pPr>
      <w:r w:rsidRPr="003C3D1A">
        <w:t>RSPP: Ing. Benzoni Massimiliano</w:t>
      </w:r>
    </w:p>
    <w:p w14:paraId="2B732B5A" w14:textId="77777777" w:rsidR="00C8437A" w:rsidRPr="003C3D1A" w:rsidRDefault="00C8437A" w:rsidP="00C8437A">
      <w:pPr>
        <w:pStyle w:val="Paragrafoelenco"/>
        <w:numPr>
          <w:ilvl w:val="0"/>
          <w:numId w:val="9"/>
        </w:numPr>
        <w:ind w:left="1440"/>
        <w:jc w:val="both"/>
      </w:pPr>
      <w:r w:rsidRPr="003C3D1A">
        <w:t>ODV: Avv. Gennari Nataniele</w:t>
      </w:r>
    </w:p>
    <w:p w14:paraId="7C52F1C9" w14:textId="77777777" w:rsidR="00C8437A" w:rsidRPr="003C3D1A" w:rsidRDefault="00C8437A" w:rsidP="00C8437A">
      <w:pPr>
        <w:pStyle w:val="Paragrafoelenco"/>
        <w:numPr>
          <w:ilvl w:val="0"/>
          <w:numId w:val="9"/>
        </w:numPr>
        <w:ind w:left="1440"/>
        <w:jc w:val="both"/>
      </w:pPr>
      <w:r w:rsidRPr="003C3D1A">
        <w:t>Commercialista: Dott. Berlusconi Michele</w:t>
      </w:r>
    </w:p>
    <w:p w14:paraId="59FF76C2" w14:textId="5BC4C28D" w:rsidR="009D0B02" w:rsidRDefault="00C8437A" w:rsidP="00C8437A">
      <w:pPr>
        <w:pStyle w:val="Paragrafoelenco"/>
        <w:numPr>
          <w:ilvl w:val="0"/>
          <w:numId w:val="9"/>
        </w:numPr>
        <w:ind w:left="1440"/>
        <w:jc w:val="both"/>
      </w:pPr>
      <w:r w:rsidRPr="003C3D1A">
        <w:t>DPO: Ing. Lombardi Gianluca</w:t>
      </w:r>
    </w:p>
    <w:p w14:paraId="04F7F050" w14:textId="38A14366" w:rsidR="004C1B19" w:rsidRDefault="005B775F" w:rsidP="00FE2603">
      <w:pPr>
        <w:pStyle w:val="Titolo4"/>
        <w:numPr>
          <w:ilvl w:val="1"/>
          <w:numId w:val="3"/>
        </w:numPr>
        <w:spacing w:after="240"/>
      </w:pPr>
      <w:r>
        <w:t xml:space="preserve"> </w:t>
      </w:r>
      <w:bookmarkStart w:id="52" w:name="_Toc227250823"/>
      <w:r w:rsidR="00964FF0">
        <w:t>C</w:t>
      </w:r>
      <w:r w:rsidR="004C1B19">
        <w:t>omposizione</w:t>
      </w:r>
      <w:bookmarkEnd w:id="52"/>
      <w:r>
        <w:t xml:space="preserve"> </w:t>
      </w:r>
    </w:p>
    <w:p w14:paraId="59C73110" w14:textId="336C0654" w:rsidR="002C07DC" w:rsidRPr="002C07DC" w:rsidRDefault="002C07DC" w:rsidP="002C07DC">
      <w:r>
        <w:t>I dati sono rilevati al 31.12.</w:t>
      </w:r>
      <w:r w:rsidR="003C0C6D">
        <w:t xml:space="preserve"> di ogni anno</w:t>
      </w:r>
    </w:p>
    <w:p w14:paraId="01E9814F" w14:textId="10A0724E" w:rsidR="001F5C95" w:rsidRPr="00C8437A" w:rsidRDefault="001F5C95" w:rsidP="001F5C95">
      <w:pPr>
        <w:pStyle w:val="Didascalia"/>
        <w:keepNext/>
        <w:rPr>
          <w:sz w:val="20"/>
          <w:szCs w:val="20"/>
        </w:rPr>
      </w:pPr>
      <w:r w:rsidRPr="00C8437A">
        <w:rPr>
          <w:sz w:val="20"/>
          <w:szCs w:val="20"/>
        </w:rPr>
        <w:t xml:space="preserve">Figura </w:t>
      </w:r>
      <w:r w:rsidRPr="00C8437A">
        <w:rPr>
          <w:sz w:val="20"/>
          <w:szCs w:val="20"/>
        </w:rPr>
        <w:fldChar w:fldCharType="begin"/>
      </w:r>
      <w:r w:rsidRPr="00C8437A">
        <w:rPr>
          <w:sz w:val="20"/>
          <w:szCs w:val="20"/>
        </w:rPr>
        <w:instrText xml:space="preserve"> SEQ Figura \* ARABIC </w:instrText>
      </w:r>
      <w:r w:rsidRPr="00C8437A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2</w:t>
      </w:r>
      <w:r w:rsidRPr="00C8437A">
        <w:rPr>
          <w:sz w:val="20"/>
          <w:szCs w:val="20"/>
        </w:rPr>
        <w:fldChar w:fldCharType="end"/>
      </w:r>
      <w:r w:rsidR="00113C13" w:rsidRPr="00C8437A">
        <w:rPr>
          <w:sz w:val="20"/>
          <w:szCs w:val="20"/>
        </w:rPr>
        <w:t>: Raffronto delle classi di età del personale dipendente nel quadriennio 202</w:t>
      </w:r>
      <w:r w:rsidR="00E44DDF">
        <w:rPr>
          <w:sz w:val="20"/>
          <w:szCs w:val="20"/>
        </w:rPr>
        <w:t>1</w:t>
      </w:r>
      <w:r w:rsidR="00113C13" w:rsidRPr="00C8437A">
        <w:rPr>
          <w:sz w:val="20"/>
          <w:szCs w:val="20"/>
        </w:rPr>
        <w:t>-202</w:t>
      </w:r>
      <w:r w:rsidR="00E44DDF">
        <w:rPr>
          <w:sz w:val="20"/>
          <w:szCs w:val="20"/>
        </w:rPr>
        <w:t>5</w:t>
      </w:r>
    </w:p>
    <w:p w14:paraId="713C486E" w14:textId="763D95F8" w:rsidR="00C57D3A" w:rsidRPr="00C57D3A" w:rsidRDefault="00C57D3A" w:rsidP="00C57D3A">
      <w:pPr>
        <w:pStyle w:val="Paragrafoelenco"/>
        <w:ind w:left="765"/>
      </w:pPr>
      <w:r>
        <w:rPr>
          <w:noProof/>
        </w:rPr>
        <w:drawing>
          <wp:inline distT="0" distB="0" distL="0" distR="0" wp14:anchorId="33AF521E" wp14:editId="4AD47083">
            <wp:extent cx="5229225" cy="2952750"/>
            <wp:effectExtent l="0" t="0" r="9525" b="0"/>
            <wp:docPr id="45761176" name="Gra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AF14EC8" w14:textId="11255943" w:rsidR="00113C13" w:rsidRPr="00FE2603" w:rsidRDefault="00113C13" w:rsidP="00113C13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3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Grafico dell’evoluzione della anzianità di servizio del personale dipendente nel quadriennio 202</w:t>
      </w:r>
      <w:r w:rsidR="00CA66AE">
        <w:rPr>
          <w:sz w:val="20"/>
          <w:szCs w:val="20"/>
        </w:rPr>
        <w:t>1</w:t>
      </w:r>
      <w:r w:rsidRPr="00FE2603">
        <w:rPr>
          <w:sz w:val="20"/>
          <w:szCs w:val="20"/>
        </w:rPr>
        <w:t>-202</w:t>
      </w:r>
      <w:r w:rsidR="00CA66AE">
        <w:rPr>
          <w:sz w:val="20"/>
          <w:szCs w:val="20"/>
        </w:rPr>
        <w:t>5</w:t>
      </w:r>
    </w:p>
    <w:p w14:paraId="3BDDE3A7" w14:textId="5C151796" w:rsidR="00FB1198" w:rsidRPr="00FB1198" w:rsidRDefault="003A6B87" w:rsidP="009E5955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3036CEE1" wp14:editId="6CCA1E48">
            <wp:extent cx="5781675" cy="3238500"/>
            <wp:effectExtent l="0" t="0" r="9525" b="0"/>
            <wp:docPr id="1687995528" name="Gra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5AFB8F7E" w14:textId="6E42CD3C" w:rsidR="00FB1198" w:rsidRDefault="00FB1198" w:rsidP="0004506E"/>
    <w:p w14:paraId="0D450C16" w14:textId="6B478516" w:rsidR="00113C13" w:rsidRPr="00FE2603" w:rsidRDefault="00113C13" w:rsidP="00113C13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4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 xml:space="preserve">: Raffronto sulla ripartizione per genere del personale nel </w:t>
      </w:r>
      <w:r w:rsidR="00915820">
        <w:rPr>
          <w:sz w:val="20"/>
          <w:szCs w:val="20"/>
        </w:rPr>
        <w:t>trienni</w:t>
      </w:r>
      <w:r w:rsidRPr="00FE2603">
        <w:rPr>
          <w:sz w:val="20"/>
          <w:szCs w:val="20"/>
        </w:rPr>
        <w:t>o 202</w:t>
      </w:r>
      <w:r w:rsidR="00915820">
        <w:rPr>
          <w:sz w:val="20"/>
          <w:szCs w:val="20"/>
        </w:rPr>
        <w:t>3</w:t>
      </w:r>
      <w:r w:rsidRPr="00FE2603">
        <w:rPr>
          <w:sz w:val="20"/>
          <w:szCs w:val="20"/>
        </w:rPr>
        <w:t>-202</w:t>
      </w:r>
      <w:r w:rsidR="00CA66AE">
        <w:rPr>
          <w:sz w:val="20"/>
          <w:szCs w:val="20"/>
        </w:rPr>
        <w:t>5</w:t>
      </w:r>
    </w:p>
    <w:p w14:paraId="628E2D2D" w14:textId="6BB2DDFC" w:rsidR="00403321" w:rsidRDefault="0048543F" w:rsidP="002126C7">
      <w:r>
        <w:rPr>
          <w:noProof/>
        </w:rPr>
        <w:drawing>
          <wp:inline distT="0" distB="0" distL="0" distR="0" wp14:anchorId="3B50763C" wp14:editId="75971E92">
            <wp:extent cx="5471770" cy="3200400"/>
            <wp:effectExtent l="0" t="0" r="15240" b="0"/>
            <wp:docPr id="692071101" name="Gra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7EA541C9" w14:textId="0720DAC4" w:rsidR="00A33AEE" w:rsidRPr="00FE2603" w:rsidRDefault="00A33AEE" w:rsidP="00A33AEE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5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Numero dipendenti per luogo di origine</w:t>
      </w:r>
    </w:p>
    <w:p w14:paraId="3760F1DB" w14:textId="7E1E3D95" w:rsidR="009E748D" w:rsidRDefault="00792B95" w:rsidP="004C1B19">
      <w:r>
        <w:rPr>
          <w:noProof/>
        </w:rPr>
        <mc:AlternateContent>
          <mc:Choice Requires="cx2">
            <w:drawing>
              <wp:inline distT="0" distB="0" distL="0" distR="0" wp14:anchorId="5C488007" wp14:editId="4EE6BF31">
                <wp:extent cx="5480050" cy="3357677"/>
                <wp:effectExtent l="0" t="0" r="6350" b="14605"/>
                <wp:docPr id="110849997" name="Grafico 5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21"/>
                  </a:graphicData>
                </a:graphic>
              </wp:inline>
            </w:drawing>
          </mc:Choice>
          <mc:Fallback>
            <w:drawing>
              <wp:inline distT="0" distB="0" distL="0" distR="0" wp14:anchorId="5C488007" wp14:editId="4EE6BF31">
                <wp:extent cx="5480050" cy="3357677"/>
                <wp:effectExtent l="0" t="0" r="6350" b="14605"/>
                <wp:docPr id="110849997" name="Grafico 5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0849997" name="Grafico 5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2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0050" cy="33572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2DD5604E" w14:textId="77777777" w:rsidR="009D7B70" w:rsidRDefault="009D7B70" w:rsidP="004C1B19"/>
    <w:p w14:paraId="7BCBF1E3" w14:textId="58571803" w:rsidR="006A5468" w:rsidRPr="00FE2603" w:rsidRDefault="006A5468" w:rsidP="006A5468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lastRenderedPageBreak/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6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Distanza casa -lavoro. Percentuali di ripartizione fasce 1-5 km; 6-10 km; 11-20 km</w:t>
      </w:r>
    </w:p>
    <w:p w14:paraId="020453ED" w14:textId="0B1EBA13" w:rsidR="00E57F23" w:rsidRDefault="00977E0B" w:rsidP="004C1B19">
      <w:r>
        <w:rPr>
          <w:noProof/>
        </w:rPr>
        <w:drawing>
          <wp:inline distT="0" distB="0" distL="0" distR="0" wp14:anchorId="1ECFC3C5" wp14:editId="22EA1E1B">
            <wp:extent cx="3721100" cy="2051050"/>
            <wp:effectExtent l="0" t="0" r="12700" b="6350"/>
            <wp:docPr id="519340347" name="Gra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7142C6A7" w14:textId="73DE6E3F" w:rsidR="00E57F23" w:rsidRDefault="00E57F23" w:rsidP="00361592">
      <w:pPr>
        <w:jc w:val="both"/>
      </w:pPr>
      <w:r>
        <w:t>Il dato viene fornito per esprimere la capacità dell’Ente di creare valore per il territorio in cui insiste.</w:t>
      </w:r>
    </w:p>
    <w:p w14:paraId="41B4C6D9" w14:textId="54C7BAE0" w:rsidR="00F3263F" w:rsidRPr="00D7705A" w:rsidRDefault="00D7705A" w:rsidP="00361592">
      <w:pPr>
        <w:pStyle w:val="Titolo4"/>
        <w:spacing w:after="240"/>
        <w:jc w:val="both"/>
      </w:pPr>
      <w:bookmarkStart w:id="53" w:name="_Toc133180474"/>
      <w:bookmarkStart w:id="54" w:name="_Toc227250824"/>
      <w:r w:rsidRPr="00D7705A">
        <w:t xml:space="preserve">4.4 </w:t>
      </w:r>
      <w:r w:rsidR="00F3263F" w:rsidRPr="00D7705A">
        <w:t>Personale volontario</w:t>
      </w:r>
      <w:bookmarkEnd w:id="53"/>
      <w:bookmarkEnd w:id="54"/>
    </w:p>
    <w:p w14:paraId="6AC8BF69" w14:textId="0878364A" w:rsidR="00F3263F" w:rsidRDefault="007F6D1C" w:rsidP="00361592">
      <w:pPr>
        <w:jc w:val="both"/>
      </w:pPr>
      <w:r>
        <w:t>N</w:t>
      </w:r>
      <w:r w:rsidR="00F3263F">
        <w:t xml:space="preserve">ell’anno </w:t>
      </w:r>
      <w:r w:rsidR="00E863D5">
        <w:t>202</w:t>
      </w:r>
      <w:r w:rsidR="00CA1D6D">
        <w:t>5</w:t>
      </w:r>
      <w:r w:rsidR="00E863D5">
        <w:t xml:space="preserve"> </w:t>
      </w:r>
      <w:r w:rsidR="00F3263F">
        <w:t xml:space="preserve">la Fondazione </w:t>
      </w:r>
      <w:r w:rsidR="00F3263F" w:rsidRPr="00805DE8">
        <w:rPr>
          <w:u w:val="single"/>
        </w:rPr>
        <w:t xml:space="preserve">non ha ricevuto prestazioni da parte </w:t>
      </w:r>
      <w:r w:rsidR="00F3263F" w:rsidRPr="007F6D1C">
        <w:rPr>
          <w:u w:val="single"/>
        </w:rPr>
        <w:t>volontari</w:t>
      </w:r>
      <w:r w:rsidRPr="007F6D1C">
        <w:rPr>
          <w:u w:val="single"/>
        </w:rPr>
        <w:t xml:space="preserve"> propri.</w:t>
      </w:r>
    </w:p>
    <w:p w14:paraId="3EFE6BE5" w14:textId="26FF5316" w:rsidR="00F3263F" w:rsidRDefault="00D7705A" w:rsidP="00361592">
      <w:pPr>
        <w:pStyle w:val="Titolo4"/>
        <w:spacing w:after="240"/>
        <w:jc w:val="both"/>
      </w:pPr>
      <w:bookmarkStart w:id="55" w:name="_Toc133180475"/>
      <w:bookmarkStart w:id="56" w:name="_Toc227250825"/>
      <w:r>
        <w:t xml:space="preserve">4.5 </w:t>
      </w:r>
      <w:r w:rsidR="00F3263F" w:rsidRPr="00D7705A">
        <w:t>Struttura dei compensi, delle retribuzioni e delle indennità</w:t>
      </w:r>
      <w:bookmarkEnd w:id="55"/>
      <w:bookmarkEnd w:id="56"/>
    </w:p>
    <w:p w14:paraId="2E0276E8" w14:textId="0458C2D1" w:rsidR="009108E3" w:rsidRDefault="009108E3" w:rsidP="00361592">
      <w:pPr>
        <w:pStyle w:val="Titolo5"/>
        <w:spacing w:after="240"/>
        <w:jc w:val="both"/>
      </w:pPr>
      <w:bookmarkStart w:id="57" w:name="_Toc227250826"/>
      <w:r>
        <w:t>4.5.1</w:t>
      </w:r>
      <w:r w:rsidR="00977E0B">
        <w:t xml:space="preserve"> </w:t>
      </w:r>
      <w:r>
        <w:t>Compensi del personale dipendente</w:t>
      </w:r>
      <w:bookmarkEnd w:id="57"/>
    </w:p>
    <w:p w14:paraId="6BDA90A3" w14:textId="230E95E2" w:rsidR="009B791D" w:rsidRDefault="009B791D" w:rsidP="00361592">
      <w:pPr>
        <w:jc w:val="both"/>
      </w:pPr>
      <w:r>
        <w:t>La Fondazione adotta il contratto Uneba.</w:t>
      </w:r>
    </w:p>
    <w:p w14:paraId="0668674E" w14:textId="77777777" w:rsidR="009108E3" w:rsidRDefault="00E80EE8" w:rsidP="00361592">
      <w:pPr>
        <w:jc w:val="both"/>
      </w:pPr>
      <w:r>
        <w:t>Le retribuzioni del personale dipendente afferiscono al Contratto Uneba 2017-2019, secondo qualifiche e anzianità, fatto salvo il trattamento ricon</w:t>
      </w:r>
      <w:r w:rsidR="009B791D">
        <w:t>os</w:t>
      </w:r>
      <w:r>
        <w:t>ciuto quale superminimo individuale non assorbibile al personale assunto antecedentemente al 3.2.2003</w:t>
      </w:r>
      <w:r w:rsidR="009B791D">
        <w:t xml:space="preserve">, il quale ha mantenuto il trattamento economico in godimento. </w:t>
      </w:r>
    </w:p>
    <w:p w14:paraId="6EB85D9A" w14:textId="3122B41B" w:rsidR="00E80EE8" w:rsidRDefault="003266B2" w:rsidP="00361592">
      <w:pPr>
        <w:jc w:val="both"/>
      </w:pPr>
      <w:r>
        <w:t xml:space="preserve">Sono stati riconosciuti gli incrementi tabellari previsti dall’accordo </w:t>
      </w:r>
      <w:r w:rsidR="000732D8">
        <w:t>24.1</w:t>
      </w:r>
      <w:r w:rsidR="001E0DCB">
        <w:t>.2025</w:t>
      </w:r>
      <w:r w:rsidR="000732D8">
        <w:t xml:space="preserve"> retroattivamente riconosciuti dal mese di ottobre.</w:t>
      </w:r>
    </w:p>
    <w:p w14:paraId="3790B3B2" w14:textId="118DC853" w:rsidR="003266B2" w:rsidRDefault="003266B2" w:rsidP="00361592">
      <w:pPr>
        <w:jc w:val="both"/>
      </w:pPr>
      <w:r>
        <w:t>E’ stata erogato il fondo di produttività per € 24.047 nonché le somme derivanti dall’accordo CICRL a titolo di “una tantum” e “Welfare”.</w:t>
      </w:r>
    </w:p>
    <w:p w14:paraId="2890788B" w14:textId="28F80D21" w:rsidR="009B791D" w:rsidRDefault="009B791D" w:rsidP="00361592">
      <w:pPr>
        <w:jc w:val="both"/>
      </w:pPr>
      <w:r>
        <w:t>Nell’anno è stato altresì erog</w:t>
      </w:r>
      <w:r w:rsidR="00E863D5">
        <w:t>a</w:t>
      </w:r>
      <w:r>
        <w:t xml:space="preserve">to il premio di risultato di cui all’art. </w:t>
      </w:r>
      <w:r w:rsidR="009108E3">
        <w:t xml:space="preserve">4 CCRL 2014-2016 </w:t>
      </w:r>
      <w:r w:rsidR="00361592">
        <w:t>“Erogazione</w:t>
      </w:r>
      <w:r w:rsidR="009108E3">
        <w:t xml:space="preserve"> di secondo livello – principi e parametri</w:t>
      </w:r>
      <w:r w:rsidR="00E863D5">
        <w:t>”</w:t>
      </w:r>
      <w:r w:rsidR="00FD69C7">
        <w:t xml:space="preserve"> per un ammontare complessivo </w:t>
      </w:r>
      <w:r w:rsidR="00C15360">
        <w:t>del fondo pari ad euro 23.663.</w:t>
      </w:r>
    </w:p>
    <w:p w14:paraId="1BFDBA81" w14:textId="652FE9FF" w:rsidR="006A3DEB" w:rsidRDefault="009108E3" w:rsidP="00361592">
      <w:pPr>
        <w:pStyle w:val="Titolo5"/>
        <w:spacing w:after="240"/>
        <w:jc w:val="both"/>
      </w:pPr>
      <w:bookmarkStart w:id="58" w:name="_Toc133180477"/>
      <w:bookmarkStart w:id="59" w:name="_Toc227250827"/>
      <w:r>
        <w:t xml:space="preserve">4.5.2 </w:t>
      </w:r>
      <w:r w:rsidR="006A3DEB" w:rsidRPr="009108E3">
        <w:t xml:space="preserve">Compensi </w:t>
      </w:r>
      <w:r w:rsidR="00D7705A" w:rsidRPr="009108E3">
        <w:t>a</w:t>
      </w:r>
      <w:r w:rsidR="006A3DEB" w:rsidRPr="009108E3">
        <w:t xml:space="preserve">i componenti degli </w:t>
      </w:r>
      <w:r w:rsidR="00FD69C7">
        <w:t>O</w:t>
      </w:r>
      <w:r w:rsidR="006A3DEB" w:rsidRPr="009108E3">
        <w:t>rgani di amministrazione</w:t>
      </w:r>
      <w:bookmarkEnd w:id="58"/>
      <w:r w:rsidR="00EB59C9">
        <w:t>:</w:t>
      </w:r>
      <w:bookmarkEnd w:id="59"/>
    </w:p>
    <w:p w14:paraId="26B70C06" w14:textId="0F7C9A54" w:rsidR="00EB59C9" w:rsidRPr="00EB59C9" w:rsidRDefault="00EB59C9" w:rsidP="00361592">
      <w:pPr>
        <w:jc w:val="both"/>
      </w:pPr>
      <w:r>
        <w:t>Nessun</w:t>
      </w:r>
      <w:r w:rsidR="00C12FA7">
        <w:t xml:space="preserve"> compenso </w:t>
      </w:r>
      <w:r w:rsidR="00000AD0">
        <w:t>è previsto n</w:t>
      </w:r>
      <w:r w:rsidR="009D52DA">
        <w:t>é</w:t>
      </w:r>
      <w:r w:rsidR="00000AD0">
        <w:t xml:space="preserve"> e stato </w:t>
      </w:r>
      <w:r w:rsidR="00C12FA7">
        <w:t xml:space="preserve">riconosciuto né </w:t>
      </w:r>
      <w:r w:rsidR="00000AD0">
        <w:t xml:space="preserve">sono state rimborsate </w:t>
      </w:r>
      <w:r w:rsidR="00C12FA7">
        <w:t>spese di viaggio.</w:t>
      </w:r>
    </w:p>
    <w:p w14:paraId="5AFA0798" w14:textId="09A43E50" w:rsidR="00DE3A38" w:rsidRPr="00DE3A38" w:rsidRDefault="009108E3" w:rsidP="00361592">
      <w:pPr>
        <w:pStyle w:val="Titolo5"/>
        <w:spacing w:after="240"/>
        <w:jc w:val="both"/>
      </w:pPr>
      <w:bookmarkStart w:id="60" w:name="_Toc133180478"/>
      <w:bookmarkStart w:id="61" w:name="_Toc227250828"/>
      <w:r>
        <w:t xml:space="preserve">4.5.3 </w:t>
      </w:r>
      <w:r w:rsidR="006A3DEB">
        <w:t xml:space="preserve">Compensi </w:t>
      </w:r>
      <w:r w:rsidR="004E049E">
        <w:t xml:space="preserve">lordi </w:t>
      </w:r>
      <w:r w:rsidR="006A3DEB">
        <w:t xml:space="preserve">attribuiti agli </w:t>
      </w:r>
      <w:r w:rsidR="00FD69C7">
        <w:t>O</w:t>
      </w:r>
      <w:r w:rsidR="006A3DEB">
        <w:t>rgani di controllo e di revision</w:t>
      </w:r>
      <w:bookmarkEnd w:id="60"/>
      <w:r w:rsidR="00D7705A">
        <w:t>e</w:t>
      </w:r>
      <w:r w:rsidR="00361592">
        <w:t>:</w:t>
      </w:r>
      <w:bookmarkEnd w:id="61"/>
      <w:r w:rsidR="00DE3A38">
        <w:t xml:space="preserve"> </w:t>
      </w:r>
    </w:p>
    <w:p w14:paraId="0E2E9D5A" w14:textId="39B87DC1" w:rsidR="00C12FA7" w:rsidRPr="00C12FA7" w:rsidRDefault="00C12FA7" w:rsidP="00361592">
      <w:pPr>
        <w:pStyle w:val="Paragrafoelenco"/>
        <w:numPr>
          <w:ilvl w:val="0"/>
          <w:numId w:val="10"/>
        </w:numPr>
        <w:jc w:val="both"/>
      </w:pPr>
      <w:r>
        <w:t>Organo di controllo: € 3.1</w:t>
      </w:r>
      <w:r w:rsidR="00FF0E04">
        <w:t>72</w:t>
      </w:r>
    </w:p>
    <w:p w14:paraId="02133013" w14:textId="60F9A508" w:rsidR="00EB59C9" w:rsidRDefault="00C12FA7" w:rsidP="00361592">
      <w:pPr>
        <w:pStyle w:val="Paragrafoelenco"/>
        <w:numPr>
          <w:ilvl w:val="0"/>
          <w:numId w:val="10"/>
        </w:numPr>
        <w:jc w:val="both"/>
      </w:pPr>
      <w:r>
        <w:t>Revisore del Conto: € 5.075</w:t>
      </w:r>
    </w:p>
    <w:p w14:paraId="16157513" w14:textId="4D4329BF" w:rsidR="00C12FA7" w:rsidRPr="00ED25E2" w:rsidRDefault="00C12FA7" w:rsidP="00361592">
      <w:pPr>
        <w:pStyle w:val="Paragrafoelenco"/>
        <w:numPr>
          <w:ilvl w:val="0"/>
          <w:numId w:val="10"/>
        </w:numPr>
        <w:jc w:val="both"/>
      </w:pPr>
      <w:r w:rsidRPr="00ED25E2">
        <w:t xml:space="preserve">Organismo di vigilanza D. Lgs. 231/2001 € </w:t>
      </w:r>
      <w:r w:rsidR="00ED25E2" w:rsidRPr="00ED25E2">
        <w:t>5</w:t>
      </w:r>
      <w:r w:rsidR="00B316B2">
        <w:t>.075</w:t>
      </w:r>
    </w:p>
    <w:p w14:paraId="4489D88E" w14:textId="46B1AD52" w:rsidR="006A3DEB" w:rsidRDefault="009108E3" w:rsidP="00361592">
      <w:pPr>
        <w:pStyle w:val="Titolo5"/>
        <w:spacing w:after="240"/>
        <w:jc w:val="both"/>
      </w:pPr>
      <w:bookmarkStart w:id="62" w:name="_Toc133180479"/>
      <w:bookmarkStart w:id="63" w:name="_Toc227250829"/>
      <w:r>
        <w:lastRenderedPageBreak/>
        <w:t xml:space="preserve">4.5.4 </w:t>
      </w:r>
      <w:r w:rsidR="006A3DEB">
        <w:t>Compensi attribuiti al dirigente</w:t>
      </w:r>
      <w:bookmarkEnd w:id="62"/>
      <w:r w:rsidR="00361592">
        <w:t>:</w:t>
      </w:r>
      <w:bookmarkEnd w:id="63"/>
    </w:p>
    <w:p w14:paraId="17AE9627" w14:textId="0DEE7590" w:rsidR="009108E3" w:rsidRDefault="009108E3" w:rsidP="00361592">
      <w:pPr>
        <w:jc w:val="both"/>
      </w:pPr>
      <w:r>
        <w:t>Ai sensi di quanto previsto all’art. 37 CCNL Uneba al Direttore Generale è assegnato il trattamento economico e contrattuale previsto dal contratto per</w:t>
      </w:r>
      <w:r w:rsidR="00E310C0">
        <w:t xml:space="preserve"> i Dirigenti</w:t>
      </w:r>
      <w:r>
        <w:t xml:space="preserve"> </w:t>
      </w:r>
      <w:r w:rsidR="00E310C0">
        <w:t>del</w:t>
      </w:r>
      <w:r>
        <w:t xml:space="preserve"> settore del commercio e del terziario.</w:t>
      </w:r>
    </w:p>
    <w:p w14:paraId="5B6B7701" w14:textId="4820B43D" w:rsidR="00EB59C9" w:rsidRPr="00EB59C9" w:rsidRDefault="00C12FA7" w:rsidP="00361592">
      <w:pPr>
        <w:pStyle w:val="Paragrafoelenco"/>
        <w:numPr>
          <w:ilvl w:val="0"/>
          <w:numId w:val="11"/>
        </w:numPr>
        <w:jc w:val="both"/>
      </w:pPr>
      <w:r>
        <w:t xml:space="preserve">Retribuzione annua lorda € </w:t>
      </w:r>
      <w:r w:rsidR="00FF0E04">
        <w:t>7</w:t>
      </w:r>
      <w:r w:rsidR="00CA1D6D">
        <w:t>2.8</w:t>
      </w:r>
      <w:r w:rsidR="00AA3745">
        <w:t>72</w:t>
      </w:r>
      <w:r w:rsidR="00D04483">
        <w:t>.</w:t>
      </w:r>
    </w:p>
    <w:p w14:paraId="72A1CCAA" w14:textId="4F7DCBE2" w:rsidR="006A3DEB" w:rsidRPr="009108E3" w:rsidRDefault="009108E3" w:rsidP="00361592">
      <w:pPr>
        <w:pStyle w:val="Titolo5"/>
        <w:spacing w:after="240"/>
        <w:jc w:val="both"/>
      </w:pPr>
      <w:bookmarkStart w:id="64" w:name="_Toc133180480"/>
      <w:bookmarkStart w:id="65" w:name="_Toc227250830"/>
      <w:r w:rsidRPr="009108E3">
        <w:t xml:space="preserve">4.5.5 </w:t>
      </w:r>
      <w:r w:rsidR="006A3DEB" w:rsidRPr="009108E3">
        <w:t>Rapporto tra RAL massima e minima dei lavoratori dipendenti</w:t>
      </w:r>
      <w:bookmarkEnd w:id="64"/>
      <w:r w:rsidR="00361592">
        <w:t>:</w:t>
      </w:r>
      <w:bookmarkEnd w:id="65"/>
    </w:p>
    <w:p w14:paraId="42CC3484" w14:textId="62183D10" w:rsidR="00F3263F" w:rsidRDefault="00C12FA7" w:rsidP="00361592">
      <w:pPr>
        <w:pStyle w:val="Paragrafoelenco"/>
        <w:numPr>
          <w:ilvl w:val="0"/>
          <w:numId w:val="11"/>
        </w:numPr>
        <w:jc w:val="both"/>
      </w:pPr>
      <w:r>
        <w:t xml:space="preserve">Ral massima / Ral minima = </w:t>
      </w:r>
      <w:r w:rsidR="00CA1D6D">
        <w:t>3,</w:t>
      </w:r>
      <w:r w:rsidR="00AA3745">
        <w:t>74</w:t>
      </w:r>
    </w:p>
    <w:p w14:paraId="7E280BC3" w14:textId="06F6F520" w:rsidR="00536458" w:rsidRDefault="00F3263F" w:rsidP="00FE2603">
      <w:pPr>
        <w:pStyle w:val="Titolo2"/>
        <w:numPr>
          <w:ilvl w:val="0"/>
          <w:numId w:val="3"/>
        </w:numPr>
        <w:spacing w:after="240"/>
      </w:pPr>
      <w:bookmarkStart w:id="66" w:name="_Toc133179381"/>
      <w:bookmarkStart w:id="67" w:name="_Toc133180481"/>
      <w:bookmarkStart w:id="68" w:name="_Toc227250831"/>
      <w:r>
        <w:t>Ob</w:t>
      </w:r>
      <w:r w:rsidR="00536458">
        <w:t>iettivi e attività</w:t>
      </w:r>
      <w:bookmarkEnd w:id="66"/>
      <w:bookmarkEnd w:id="67"/>
      <w:bookmarkEnd w:id="68"/>
    </w:p>
    <w:p w14:paraId="02E122B8" w14:textId="3C35BC3B" w:rsidR="00361592" w:rsidRPr="00361592" w:rsidRDefault="00F3263F" w:rsidP="00FE2603">
      <w:pPr>
        <w:pStyle w:val="Titolo4"/>
        <w:numPr>
          <w:ilvl w:val="1"/>
          <w:numId w:val="3"/>
        </w:numPr>
        <w:spacing w:line="480" w:lineRule="auto"/>
      </w:pPr>
      <w:bookmarkStart w:id="69" w:name="_Toc133180482"/>
      <w:bookmarkStart w:id="70" w:name="_Toc227250832"/>
      <w:r>
        <w:t>Informazioni qualitative</w:t>
      </w:r>
      <w:r w:rsidR="00BA633B">
        <w:t xml:space="preserve"> </w:t>
      </w:r>
      <w:bookmarkEnd w:id="69"/>
      <w:r w:rsidR="002E27ED">
        <w:t>sulle azioni realizzat</w:t>
      </w:r>
      <w:r w:rsidR="005A00B0">
        <w:t>e a favore di utenti</w:t>
      </w:r>
      <w:bookmarkEnd w:id="70"/>
    </w:p>
    <w:p w14:paraId="6977B1EE" w14:textId="1DA38523" w:rsidR="009406B6" w:rsidRPr="009406B6" w:rsidRDefault="009406B6" w:rsidP="00361592">
      <w:pPr>
        <w:jc w:val="both"/>
      </w:pPr>
      <w:r w:rsidRPr="009406B6">
        <w:t>Limitatamente all’erogazione del servizio la Fondazione, in quanto struttura accreditata a contratto con Regione Lombardia si attiene alla normativa vigente e in particolare risponde pienamente agli obblighi introdotti da:</w:t>
      </w:r>
    </w:p>
    <w:p w14:paraId="2FF1DFD6" w14:textId="77777777" w:rsidR="009406B6" w:rsidRPr="009406B6" w:rsidRDefault="009406B6" w:rsidP="00361592">
      <w:pPr>
        <w:pStyle w:val="Paragrafoelenco"/>
        <w:numPr>
          <w:ilvl w:val="0"/>
          <w:numId w:val="12"/>
        </w:numPr>
        <w:jc w:val="both"/>
      </w:pPr>
      <w:r w:rsidRPr="009406B6">
        <w:t xml:space="preserve">DGR. 2569/2014 – All.1 “Revisione del sistema di esercizio e accreditamento delle unità d’offerta sociosanitarie e linee operative per le attività di vigilanza e controllo” </w:t>
      </w:r>
    </w:p>
    <w:p w14:paraId="6D24EF8E" w14:textId="77777777" w:rsidR="009406B6" w:rsidRPr="009406B6" w:rsidRDefault="009406B6" w:rsidP="00361592">
      <w:pPr>
        <w:pStyle w:val="Paragrafoelenco"/>
        <w:numPr>
          <w:ilvl w:val="0"/>
          <w:numId w:val="12"/>
        </w:numPr>
        <w:jc w:val="both"/>
      </w:pPr>
      <w:r w:rsidRPr="009406B6">
        <w:t>DGR n. 12618/2003 “Definizione degli standard di personale per l’autorizzazione al funzionamento e per l’accreditamento delle Residenze Sanitarie Assistenziali per Anziani e prima revisione del sistema remunerativo”</w:t>
      </w:r>
    </w:p>
    <w:p w14:paraId="3D06FA1F" w14:textId="77777777" w:rsidR="009406B6" w:rsidRPr="009406B6" w:rsidRDefault="009406B6" w:rsidP="00361592">
      <w:pPr>
        <w:pStyle w:val="Paragrafoelenco"/>
        <w:numPr>
          <w:ilvl w:val="0"/>
          <w:numId w:val="12"/>
        </w:numPr>
        <w:jc w:val="both"/>
      </w:pPr>
      <w:r w:rsidRPr="009406B6">
        <w:t>DGR n. 7435/2001 “Attuazione dell’art. 12 commi 3) e 4) della L.R. 11 luglio 1997 n.31 “Requisiti per l’autorizzazione al funzionamento e per l’accreditamento delle Residenze Sanitario Assistenziali per anziani (R.S.A.)</w:t>
      </w:r>
    </w:p>
    <w:p w14:paraId="501CD827" w14:textId="06F50694" w:rsidR="004F723C" w:rsidRDefault="000A1B9D" w:rsidP="00361592">
      <w:pPr>
        <w:jc w:val="both"/>
        <w:rPr>
          <w:rFonts w:cstheme="minorHAnsi"/>
        </w:rPr>
      </w:pPr>
      <w:r>
        <w:rPr>
          <w:rFonts w:cstheme="minorHAnsi"/>
        </w:rPr>
        <w:t>Nell’anno 202</w:t>
      </w:r>
      <w:r w:rsidR="00FE6FD3">
        <w:rPr>
          <w:rFonts w:cstheme="minorHAnsi"/>
        </w:rPr>
        <w:t>5</w:t>
      </w:r>
      <w:r>
        <w:rPr>
          <w:rFonts w:cstheme="minorHAnsi"/>
        </w:rPr>
        <w:t xml:space="preserve"> si </w:t>
      </w:r>
      <w:r w:rsidR="004F723C">
        <w:rPr>
          <w:rFonts w:cstheme="minorHAnsi"/>
        </w:rPr>
        <w:t>è ril</w:t>
      </w:r>
      <w:r w:rsidR="006A5468">
        <w:rPr>
          <w:rFonts w:cstheme="minorHAnsi"/>
        </w:rPr>
        <w:t>e</w:t>
      </w:r>
      <w:r w:rsidR="004F723C">
        <w:rPr>
          <w:rFonts w:cstheme="minorHAnsi"/>
        </w:rPr>
        <w:t>vata la</w:t>
      </w:r>
      <w:r w:rsidR="007B34ED">
        <w:rPr>
          <w:rFonts w:cstheme="minorHAnsi"/>
        </w:rPr>
        <w:t xml:space="preserve"> </w:t>
      </w:r>
      <w:r w:rsidR="001B7035">
        <w:rPr>
          <w:rFonts w:cstheme="minorHAnsi"/>
        </w:rPr>
        <w:t xml:space="preserve">Qualità </w:t>
      </w:r>
      <w:r w:rsidR="004F723C">
        <w:rPr>
          <w:rFonts w:cstheme="minorHAnsi"/>
        </w:rPr>
        <w:t xml:space="preserve">percepita come previsto da </w:t>
      </w:r>
      <w:r w:rsidR="001B7035">
        <w:rPr>
          <w:rFonts w:cstheme="minorHAnsi"/>
        </w:rPr>
        <w:t>DG</w:t>
      </w:r>
      <w:r w:rsidR="00AD6669">
        <w:rPr>
          <w:rFonts w:cstheme="minorHAnsi"/>
        </w:rPr>
        <w:t>R 2569/2014 All.1</w:t>
      </w:r>
      <w:r w:rsidR="001B7035">
        <w:rPr>
          <w:rFonts w:cstheme="minorHAnsi"/>
        </w:rPr>
        <w:t xml:space="preserve"> </w:t>
      </w:r>
      <w:r w:rsidR="004F723C">
        <w:rPr>
          <w:rFonts w:cstheme="minorHAnsi"/>
        </w:rPr>
        <w:t xml:space="preserve">somministrando il questionario pubblicato in </w:t>
      </w:r>
      <w:r w:rsidR="00AD6669">
        <w:rPr>
          <w:rFonts w:cstheme="minorHAnsi"/>
        </w:rPr>
        <w:t xml:space="preserve">Carta dei servizi. </w:t>
      </w:r>
    </w:p>
    <w:p w14:paraId="2E9E0002" w14:textId="0918DD78" w:rsidR="00F9320E" w:rsidRDefault="00F9320E" w:rsidP="00F9320E">
      <w:pPr>
        <w:rPr>
          <w:rFonts w:cstheme="minorHAnsi"/>
          <w:noProof/>
        </w:rPr>
      </w:pPr>
      <w:r>
        <w:rPr>
          <w:rFonts w:cstheme="minorHAnsi"/>
          <w:noProof/>
        </w:rPr>
        <w:t>Non è stato sottoposto il questionario a familiari di ospiti deceduti nell’anno in esame, che risultano pertanto esclusi dal campione esaminato.</w:t>
      </w:r>
    </w:p>
    <w:p w14:paraId="65DB51F0" w14:textId="19C54E0F" w:rsidR="00553133" w:rsidRPr="00FE2603" w:rsidRDefault="00553133" w:rsidP="00553133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7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Numero e percentuale di restituzione dei questionari distribuiti</w:t>
      </w:r>
    </w:p>
    <w:p w14:paraId="08885261" w14:textId="063698C2" w:rsidR="00553133" w:rsidRPr="00553133" w:rsidRDefault="00553133" w:rsidP="00553133">
      <w:r>
        <w:rPr>
          <w:noProof/>
        </w:rPr>
        <w:drawing>
          <wp:inline distT="0" distB="0" distL="0" distR="0" wp14:anchorId="778EF927" wp14:editId="31162C9C">
            <wp:extent cx="5486400" cy="2552368"/>
            <wp:effectExtent l="0" t="0" r="0" b="635"/>
            <wp:docPr id="2072963160" name="Gra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1D5FE309" w14:textId="25BD331C" w:rsidR="00C96C9A" w:rsidRDefault="00FD69C7" w:rsidP="004D48EB">
      <w:pPr>
        <w:rPr>
          <w:rFonts w:cstheme="minorHAnsi"/>
          <w:noProof/>
        </w:rPr>
      </w:pPr>
      <w:r>
        <w:rPr>
          <w:rFonts w:cstheme="minorHAnsi"/>
        </w:rPr>
        <w:lastRenderedPageBreak/>
        <w:t xml:space="preserve"> </w:t>
      </w:r>
      <w:r w:rsidR="00C41C9B">
        <w:rPr>
          <w:rFonts w:cstheme="minorHAnsi"/>
        </w:rPr>
        <w:t>S</w:t>
      </w:r>
      <w:r w:rsidR="00BA5E19">
        <w:rPr>
          <w:rFonts w:cstheme="minorHAnsi"/>
        </w:rPr>
        <w:t xml:space="preserve">i rileva </w:t>
      </w:r>
      <w:r w:rsidR="00C41C9B">
        <w:rPr>
          <w:rFonts w:cstheme="minorHAnsi"/>
        </w:rPr>
        <w:t>la risposta del</w:t>
      </w:r>
      <w:r w:rsidR="00BA5E19">
        <w:rPr>
          <w:rFonts w:cstheme="minorHAnsi"/>
        </w:rPr>
        <w:t xml:space="preserve">la totalità degli </w:t>
      </w:r>
      <w:r w:rsidR="00C41C9B">
        <w:rPr>
          <w:rFonts w:cstheme="minorHAnsi"/>
        </w:rPr>
        <w:t>O</w:t>
      </w:r>
      <w:r w:rsidR="00BA5E19">
        <w:rPr>
          <w:rFonts w:cstheme="minorHAnsi"/>
        </w:rPr>
        <w:t>spiti</w:t>
      </w:r>
      <w:r w:rsidR="008B32AC">
        <w:rPr>
          <w:rFonts w:cstheme="minorHAnsi"/>
        </w:rPr>
        <w:t>, che vengono intervistati</w:t>
      </w:r>
      <w:r w:rsidR="00BA5E19">
        <w:rPr>
          <w:rFonts w:cstheme="minorHAnsi"/>
        </w:rPr>
        <w:t xml:space="preserve"> </w:t>
      </w:r>
      <w:r w:rsidR="00C41C9B">
        <w:rPr>
          <w:rFonts w:cstheme="minorHAnsi"/>
        </w:rPr>
        <w:t>ma di un gruppo ristretto di familiari</w:t>
      </w:r>
      <w:r w:rsidR="00BA5E19">
        <w:rPr>
          <w:rFonts w:cstheme="minorHAnsi"/>
        </w:rPr>
        <w:t xml:space="preserve">. </w:t>
      </w:r>
      <w:r w:rsidR="00EB5FE6">
        <w:rPr>
          <w:rFonts w:cstheme="minorHAnsi"/>
        </w:rPr>
        <w:t>L’</w:t>
      </w:r>
      <w:r w:rsidR="00B35780">
        <w:rPr>
          <w:rFonts w:cstheme="minorHAnsi"/>
          <w:noProof/>
        </w:rPr>
        <w:t xml:space="preserve"> adozione </w:t>
      </w:r>
      <w:r w:rsidR="00EB5FE6">
        <w:rPr>
          <w:rFonts w:cstheme="minorHAnsi"/>
          <w:noProof/>
        </w:rPr>
        <w:t xml:space="preserve">del questionario di rilevazione </w:t>
      </w:r>
      <w:r w:rsidR="00B35780">
        <w:rPr>
          <w:rFonts w:cstheme="minorHAnsi"/>
          <w:noProof/>
        </w:rPr>
        <w:t>è obbligatoria</w:t>
      </w:r>
      <w:r w:rsidR="00EB5FE6">
        <w:rPr>
          <w:rFonts w:cstheme="minorHAnsi"/>
          <w:noProof/>
        </w:rPr>
        <w:t xml:space="preserve"> secondo la normativa regionale, </w:t>
      </w:r>
      <w:r w:rsidR="00AD2890">
        <w:rPr>
          <w:rFonts w:cstheme="minorHAnsi"/>
          <w:noProof/>
        </w:rPr>
        <w:t>tuttavia</w:t>
      </w:r>
      <w:r w:rsidR="00EB5FE6">
        <w:rPr>
          <w:rFonts w:cstheme="minorHAnsi"/>
          <w:noProof/>
        </w:rPr>
        <w:t xml:space="preserve"> riteniamo che sia uno strumento </w:t>
      </w:r>
      <w:r w:rsidR="00B35780">
        <w:rPr>
          <w:rFonts w:cstheme="minorHAnsi"/>
          <w:noProof/>
        </w:rPr>
        <w:t>inadeguato a descrivere l’esperienza residenziale e assi</w:t>
      </w:r>
      <w:r w:rsidR="00EB5FE6">
        <w:rPr>
          <w:rFonts w:cstheme="minorHAnsi"/>
          <w:noProof/>
        </w:rPr>
        <w:t>s</w:t>
      </w:r>
      <w:r w:rsidR="00B35780">
        <w:rPr>
          <w:rFonts w:cstheme="minorHAnsi"/>
          <w:noProof/>
        </w:rPr>
        <w:t xml:space="preserve">tenziale nella sua continuità e complessità. </w:t>
      </w:r>
    </w:p>
    <w:p w14:paraId="15EB9ACB" w14:textId="6C1846D4" w:rsidR="00C96C9A" w:rsidRDefault="00C96C9A" w:rsidP="00C96C9A">
      <w:pPr>
        <w:spacing w:after="0"/>
        <w:jc w:val="both"/>
        <w:rPr>
          <w:rFonts w:cstheme="minorHAnsi"/>
          <w:noProof/>
        </w:rPr>
      </w:pPr>
      <w:r>
        <w:rPr>
          <w:rFonts w:cstheme="minorHAnsi"/>
          <w:noProof/>
        </w:rPr>
        <w:t>La Casa peraltro favorisce</w:t>
      </w:r>
      <w:r w:rsidR="00B35780">
        <w:rPr>
          <w:rFonts w:cstheme="minorHAnsi"/>
          <w:noProof/>
        </w:rPr>
        <w:t xml:space="preserve"> l’ascolto puntuale di richieste e osservazioni</w:t>
      </w:r>
      <w:r w:rsidR="004D56A1">
        <w:rPr>
          <w:rFonts w:cstheme="minorHAnsi"/>
          <w:noProof/>
        </w:rPr>
        <w:t xml:space="preserve">, attraverso </w:t>
      </w:r>
      <w:r>
        <w:rPr>
          <w:rFonts w:cstheme="minorHAnsi"/>
          <w:noProof/>
        </w:rPr>
        <w:t xml:space="preserve">il tramite diretto </w:t>
      </w:r>
      <w:r w:rsidR="00B35780">
        <w:rPr>
          <w:rFonts w:cstheme="minorHAnsi"/>
          <w:noProof/>
        </w:rPr>
        <w:t xml:space="preserve">e continuativo </w:t>
      </w:r>
      <w:r>
        <w:rPr>
          <w:rFonts w:cstheme="minorHAnsi"/>
          <w:noProof/>
        </w:rPr>
        <w:t>degli operatori</w:t>
      </w:r>
      <w:r w:rsidR="00B35780">
        <w:rPr>
          <w:rFonts w:cstheme="minorHAnsi"/>
          <w:noProof/>
        </w:rPr>
        <w:t>: i</w:t>
      </w:r>
      <w:r>
        <w:rPr>
          <w:rFonts w:cstheme="minorHAnsi"/>
          <w:noProof/>
        </w:rPr>
        <w:t>n particolare degli addetti front-office e del manutentore</w:t>
      </w:r>
      <w:r w:rsidR="004D56A1">
        <w:rPr>
          <w:rFonts w:cstheme="minorHAnsi"/>
          <w:noProof/>
        </w:rPr>
        <w:t>.</w:t>
      </w:r>
    </w:p>
    <w:p w14:paraId="548FFB0A" w14:textId="22E0EDDA" w:rsidR="00E71138" w:rsidRPr="00FE2603" w:rsidRDefault="00E71138" w:rsidP="00E71138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8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Esiti questionario per la valutazione della qualità percepita Ospiti e Familiari anno 202</w:t>
      </w:r>
      <w:r w:rsidR="00B35780">
        <w:rPr>
          <w:sz w:val="20"/>
          <w:szCs w:val="20"/>
        </w:rPr>
        <w:t>5</w:t>
      </w:r>
    </w:p>
    <w:p w14:paraId="09A1B295" w14:textId="4A849704" w:rsidR="007B34ED" w:rsidRDefault="00707E0C" w:rsidP="00862A9E">
      <w:pPr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1A4B4D03" wp14:editId="20D4642C">
            <wp:extent cx="5486400" cy="3200400"/>
            <wp:effectExtent l="0" t="0" r="0" b="0"/>
            <wp:docPr id="1471372055" name="Gra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157CDFA7" w14:textId="0285F934" w:rsidR="00E71138" w:rsidRDefault="00E71138" w:rsidP="00361592">
      <w:pPr>
        <w:jc w:val="both"/>
        <w:rPr>
          <w:rFonts w:cstheme="minorHAnsi"/>
        </w:rPr>
      </w:pPr>
      <w:r>
        <w:rPr>
          <w:rFonts w:cstheme="minorHAnsi"/>
        </w:rPr>
        <w:t xml:space="preserve">Dal grafico sovrastante si osserva che le valutazioni sono globalmente positive. </w:t>
      </w:r>
    </w:p>
    <w:p w14:paraId="12884D3F" w14:textId="21AD95E8" w:rsidR="00E134C4" w:rsidRDefault="00E134C4" w:rsidP="00361592">
      <w:pPr>
        <w:jc w:val="both"/>
        <w:rPr>
          <w:rFonts w:cstheme="minorHAnsi"/>
          <w:noProof/>
        </w:rPr>
      </w:pPr>
      <w:r>
        <w:rPr>
          <w:rFonts w:cstheme="minorHAnsi"/>
          <w:noProof/>
        </w:rPr>
        <w:t>Tra i riscontri non strutturati dell’apprezzamento e della reputazione della Casa</w:t>
      </w:r>
      <w:r w:rsidR="00AD2890">
        <w:rPr>
          <w:rFonts w:cstheme="minorHAnsi"/>
          <w:noProof/>
        </w:rPr>
        <w:t xml:space="preserve"> si ascrivono n. 201 domande di ospitalità protocollate </w:t>
      </w:r>
      <w:r>
        <w:rPr>
          <w:rFonts w:cstheme="minorHAnsi"/>
          <w:noProof/>
        </w:rPr>
        <w:t>che nell’anno 202</w:t>
      </w:r>
      <w:r w:rsidR="004D222C">
        <w:rPr>
          <w:rFonts w:cstheme="minorHAnsi"/>
          <w:noProof/>
        </w:rPr>
        <w:t>5</w:t>
      </w:r>
      <w:r>
        <w:rPr>
          <w:rFonts w:cstheme="minorHAnsi"/>
          <w:noProof/>
        </w:rPr>
        <w:t xml:space="preserve"> al netto delle domande incomplete o </w:t>
      </w:r>
      <w:r w:rsidR="0043554F">
        <w:rPr>
          <w:rFonts w:cstheme="minorHAnsi"/>
          <w:noProof/>
        </w:rPr>
        <w:t xml:space="preserve">per </w:t>
      </w:r>
      <w:r>
        <w:rPr>
          <w:rFonts w:cstheme="minorHAnsi"/>
          <w:noProof/>
        </w:rPr>
        <w:t xml:space="preserve">inserimento </w:t>
      </w:r>
      <w:r w:rsidR="0043554F">
        <w:rPr>
          <w:rFonts w:cstheme="minorHAnsi"/>
          <w:noProof/>
        </w:rPr>
        <w:t xml:space="preserve">immediato o a tempo determinato. </w:t>
      </w:r>
    </w:p>
    <w:p w14:paraId="2AD99F01" w14:textId="7D2E74FE" w:rsidR="00AD3953" w:rsidRDefault="00F61E80" w:rsidP="00361592">
      <w:pPr>
        <w:jc w:val="both"/>
      </w:pPr>
      <w:r>
        <w:t>Nell’anno 202</w:t>
      </w:r>
      <w:r w:rsidR="004D222C">
        <w:t>5</w:t>
      </w:r>
      <w:r>
        <w:t xml:space="preserve"> </w:t>
      </w:r>
      <w:r w:rsidR="004D222C">
        <w:rPr>
          <w:b/>
          <w:bCs/>
        </w:rPr>
        <w:t xml:space="preserve">non sono pervenuti </w:t>
      </w:r>
      <w:r w:rsidR="00B36B6D" w:rsidRPr="00B36B6D">
        <w:rPr>
          <w:b/>
          <w:bCs/>
        </w:rPr>
        <w:t>reclam</w:t>
      </w:r>
      <w:r w:rsidR="004D222C">
        <w:rPr>
          <w:b/>
          <w:bCs/>
        </w:rPr>
        <w:t>i</w:t>
      </w:r>
      <w:r w:rsidR="00B36B6D" w:rsidRPr="00B36B6D">
        <w:rPr>
          <w:b/>
          <w:bCs/>
        </w:rPr>
        <w:t xml:space="preserve"> scritt</w:t>
      </w:r>
      <w:r w:rsidR="004D222C">
        <w:rPr>
          <w:b/>
          <w:bCs/>
        </w:rPr>
        <w:t>i</w:t>
      </w:r>
      <w:r w:rsidR="00F9320E">
        <w:t>.</w:t>
      </w:r>
      <w:r w:rsidR="0008600C">
        <w:t xml:space="preserve"> </w:t>
      </w:r>
    </w:p>
    <w:p w14:paraId="42A72B3C" w14:textId="1B5CB528" w:rsidR="00B36B6D" w:rsidRDefault="002E27ED" w:rsidP="00361592">
      <w:pPr>
        <w:jc w:val="both"/>
      </w:pPr>
      <w:r w:rsidRPr="003962AB">
        <w:t>Gli obiettivi</w:t>
      </w:r>
      <w:r w:rsidR="003962AB">
        <w:t xml:space="preserve"> specifici per l’anno 202</w:t>
      </w:r>
      <w:r w:rsidR="004D222C">
        <w:t>5</w:t>
      </w:r>
      <w:r w:rsidR="0043554F">
        <w:t>,</w:t>
      </w:r>
      <w:r w:rsidR="003962AB">
        <w:t xml:space="preserve"> </w:t>
      </w:r>
      <w:r w:rsidR="00B36B6D" w:rsidRPr="00B36B6D">
        <w:t>come da “Programma di valutazione e miglioramento delle attività 202</w:t>
      </w:r>
      <w:r w:rsidR="004D222C">
        <w:t xml:space="preserve">5 - </w:t>
      </w:r>
      <w:r w:rsidR="00B36B6D" w:rsidRPr="00B36B6D">
        <w:t xml:space="preserve"> Sistema per la valutazione del raggiungimento degli obiettivi ex DGR. 2569/2014”</w:t>
      </w:r>
      <w:r w:rsidR="00B36B6D">
        <w:t xml:space="preserve"> sono stati</w:t>
      </w:r>
    </w:p>
    <w:p w14:paraId="26404DBE" w14:textId="3E779FF5" w:rsidR="00B36B6D" w:rsidRDefault="003962AB" w:rsidP="00361592">
      <w:pPr>
        <w:pStyle w:val="Paragrafoelenco"/>
        <w:numPr>
          <w:ilvl w:val="0"/>
          <w:numId w:val="9"/>
        </w:numPr>
        <w:jc w:val="both"/>
      </w:pPr>
      <w:r>
        <w:t xml:space="preserve"> Adozione della cartella medica e assistenziale informatizzata. </w:t>
      </w:r>
    </w:p>
    <w:p w14:paraId="4F28B57D" w14:textId="25DBBAF1" w:rsidR="005D19BE" w:rsidRDefault="00B36B6D" w:rsidP="00361592">
      <w:pPr>
        <w:pStyle w:val="Paragrafoelenco"/>
        <w:numPr>
          <w:ilvl w:val="0"/>
          <w:numId w:val="9"/>
        </w:numPr>
        <w:jc w:val="both"/>
      </w:pPr>
      <w:r>
        <w:t>O</w:t>
      </w:r>
      <w:r w:rsidR="003962AB">
        <w:t>biettivi specifici del servizio di animazione e fisioterapia</w:t>
      </w:r>
      <w:r w:rsidR="005D19BE">
        <w:t>.</w:t>
      </w:r>
    </w:p>
    <w:p w14:paraId="4F453E7C" w14:textId="2F7B3CE4" w:rsidR="003962AB" w:rsidRPr="003962AB" w:rsidRDefault="005D19BE" w:rsidP="00361592">
      <w:pPr>
        <w:pStyle w:val="Paragrafoelenco"/>
        <w:numPr>
          <w:ilvl w:val="0"/>
          <w:numId w:val="9"/>
        </w:numPr>
        <w:jc w:val="both"/>
      </w:pPr>
      <w:r>
        <w:t>Miglioramento del microclima attraverso una climatizzazione localizzata.</w:t>
      </w:r>
      <w:r w:rsidR="003962AB">
        <w:t xml:space="preserve"> </w:t>
      </w:r>
    </w:p>
    <w:p w14:paraId="34577C48" w14:textId="3DA6B80F" w:rsidR="00361592" w:rsidRPr="00361592" w:rsidRDefault="005A00B0" w:rsidP="00FE2603">
      <w:pPr>
        <w:pStyle w:val="Titolo4"/>
        <w:numPr>
          <w:ilvl w:val="1"/>
          <w:numId w:val="3"/>
        </w:numPr>
        <w:spacing w:after="240"/>
      </w:pPr>
      <w:r>
        <w:t xml:space="preserve"> </w:t>
      </w:r>
      <w:bookmarkStart w:id="71" w:name="_Toc227250833"/>
      <w:r w:rsidR="002E27ED">
        <w:t>Informazioni quantitative sulle azioni realizzate</w:t>
      </w:r>
      <w:r>
        <w:t xml:space="preserve"> verso utenti</w:t>
      </w:r>
      <w:bookmarkEnd w:id="71"/>
    </w:p>
    <w:p w14:paraId="293E3918" w14:textId="2A98497D" w:rsidR="00E71138" w:rsidRPr="002832DD" w:rsidRDefault="00E71138" w:rsidP="00361592">
      <w:pPr>
        <w:jc w:val="both"/>
        <w:rPr>
          <w:b/>
        </w:rPr>
      </w:pPr>
      <w:r>
        <w:t>Nell’anno s</w:t>
      </w:r>
      <w:r w:rsidRPr="00BA633B">
        <w:t xml:space="preserve">ono state erogate </w:t>
      </w:r>
      <w:r w:rsidRPr="00E71138">
        <w:rPr>
          <w:b/>
        </w:rPr>
        <w:t>25</w:t>
      </w:r>
      <w:r w:rsidR="002832DD">
        <w:rPr>
          <w:b/>
        </w:rPr>
        <w:t>.</w:t>
      </w:r>
      <w:r w:rsidR="005D19BE">
        <w:rPr>
          <w:b/>
        </w:rPr>
        <w:t>745</w:t>
      </w:r>
      <w:r w:rsidRPr="00E71138">
        <w:rPr>
          <w:b/>
        </w:rPr>
        <w:t xml:space="preserve"> </w:t>
      </w:r>
      <w:r w:rsidRPr="00BA633B">
        <w:t>giornate di assistenza</w:t>
      </w:r>
      <w:r>
        <w:t xml:space="preserve"> con un tasso di saturazione del </w:t>
      </w:r>
      <w:r w:rsidRPr="00E71138">
        <w:rPr>
          <w:b/>
          <w:bCs/>
        </w:rPr>
        <w:t>99,</w:t>
      </w:r>
      <w:r w:rsidR="005D19BE">
        <w:rPr>
          <w:b/>
          <w:bCs/>
        </w:rPr>
        <w:t>34</w:t>
      </w:r>
      <w:r w:rsidR="002832DD">
        <w:rPr>
          <w:b/>
          <w:bCs/>
        </w:rPr>
        <w:t xml:space="preserve"> </w:t>
      </w:r>
      <w:r w:rsidRPr="00E71138">
        <w:rPr>
          <w:b/>
          <w:bCs/>
        </w:rPr>
        <w:t>%</w:t>
      </w:r>
      <w:r>
        <w:t>.</w:t>
      </w:r>
      <w:r w:rsidRPr="00BA633B">
        <w:t xml:space="preserve"> Il dato comprende le giornate di ricovero ospedaliero.</w:t>
      </w:r>
    </w:p>
    <w:p w14:paraId="7CFCEF36" w14:textId="798BD8CB" w:rsidR="00CD7257" w:rsidRPr="00B316B2" w:rsidRDefault="00CD7257" w:rsidP="00361592">
      <w:pPr>
        <w:jc w:val="both"/>
      </w:pPr>
      <w:r>
        <w:t>Al 31/12/202</w:t>
      </w:r>
      <w:r w:rsidR="005D19BE">
        <w:t>5</w:t>
      </w:r>
      <w:r>
        <w:t xml:space="preserve"> la popolazione reside</w:t>
      </w:r>
      <w:r w:rsidRPr="00B316B2">
        <w:t>nte era così rappresentata:</w:t>
      </w:r>
    </w:p>
    <w:p w14:paraId="07A8C22E" w14:textId="75C27143" w:rsidR="002E27ED" w:rsidRPr="00B316B2" w:rsidRDefault="002E27ED" w:rsidP="00361592">
      <w:pPr>
        <w:pStyle w:val="Paragrafoelenco"/>
        <w:numPr>
          <w:ilvl w:val="0"/>
          <w:numId w:val="14"/>
        </w:numPr>
        <w:jc w:val="both"/>
      </w:pPr>
      <w:r w:rsidRPr="00B316B2">
        <w:t>UOMINI:</w:t>
      </w:r>
      <w:r w:rsidR="00D34A83" w:rsidRPr="00B316B2">
        <w:t xml:space="preserve"> </w:t>
      </w:r>
      <w:r w:rsidRPr="00B316B2">
        <w:t>1</w:t>
      </w:r>
      <w:r w:rsidR="005D19BE">
        <w:t>4</w:t>
      </w:r>
      <w:r w:rsidRPr="00B316B2">
        <w:t xml:space="preserve">% età media </w:t>
      </w:r>
      <w:r w:rsidR="00B316B2" w:rsidRPr="00B316B2">
        <w:t>8</w:t>
      </w:r>
      <w:r w:rsidR="005D19BE">
        <w:t>5</w:t>
      </w:r>
      <w:r w:rsidR="00B316B2" w:rsidRPr="00B316B2">
        <w:t>,</w:t>
      </w:r>
      <w:r w:rsidR="005D19BE">
        <w:t>6</w:t>
      </w:r>
    </w:p>
    <w:p w14:paraId="7C0843ED" w14:textId="1E9398FD" w:rsidR="00C2475E" w:rsidRPr="00B316B2" w:rsidRDefault="002E27ED" w:rsidP="00C2475E">
      <w:pPr>
        <w:pStyle w:val="Paragrafoelenco"/>
        <w:numPr>
          <w:ilvl w:val="0"/>
          <w:numId w:val="14"/>
        </w:numPr>
        <w:jc w:val="both"/>
      </w:pPr>
      <w:r w:rsidRPr="00B316B2">
        <w:t>DONNE: 8</w:t>
      </w:r>
      <w:r w:rsidR="005D19BE">
        <w:t>6</w:t>
      </w:r>
      <w:r w:rsidRPr="00B316B2">
        <w:t xml:space="preserve">% età media </w:t>
      </w:r>
      <w:r w:rsidR="00B316B2" w:rsidRPr="00B316B2">
        <w:t>87</w:t>
      </w:r>
      <w:r w:rsidR="005D19BE">
        <w:t>,7</w:t>
      </w:r>
    </w:p>
    <w:p w14:paraId="1CCFA8FF" w14:textId="624E5878" w:rsidR="00AD4306" w:rsidRDefault="002E27ED" w:rsidP="002E27ED">
      <w:pPr>
        <w:pStyle w:val="Titolo5"/>
      </w:pPr>
      <w:bookmarkStart w:id="72" w:name="_Toc227250834"/>
      <w:r>
        <w:lastRenderedPageBreak/>
        <w:t xml:space="preserve">5.2.1 </w:t>
      </w:r>
      <w:r w:rsidR="00AD4306">
        <w:t xml:space="preserve">Ammissioni e dimissioni </w:t>
      </w:r>
      <w:r w:rsidR="00D4740E">
        <w:t xml:space="preserve">Ospiti </w:t>
      </w:r>
      <w:r w:rsidR="00AD4306">
        <w:t>anno 202</w:t>
      </w:r>
      <w:r w:rsidR="005D19BE">
        <w:t>6</w:t>
      </w:r>
      <w:bookmarkEnd w:id="72"/>
    </w:p>
    <w:p w14:paraId="0D77BF4D" w14:textId="77777777" w:rsidR="002E27ED" w:rsidRPr="00B32D6D" w:rsidRDefault="002E27ED" w:rsidP="002E27ED">
      <w:pPr>
        <w:rPr>
          <w:rFonts w:asciiTheme="minorHAnsi" w:hAnsiTheme="minorHAnsi" w:cstheme="minorHAnsi"/>
          <w:sz w:val="18"/>
          <w:szCs w:val="18"/>
        </w:rPr>
      </w:pPr>
    </w:p>
    <w:tbl>
      <w:tblPr>
        <w:tblW w:w="6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1590"/>
        <w:gridCol w:w="961"/>
        <w:gridCol w:w="1276"/>
      </w:tblGrid>
      <w:tr w:rsidR="00AD4306" w:rsidRPr="00B32D6D" w14:paraId="5A7AA79C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92F568" w14:textId="22E52594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D8E84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Complessivi</w:t>
            </w:r>
          </w:p>
        </w:tc>
        <w:tc>
          <w:tcPr>
            <w:tcW w:w="961" w:type="dxa"/>
            <w:vAlign w:val="bottom"/>
          </w:tcPr>
          <w:p w14:paraId="3BB141D5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Maschi</w:t>
            </w:r>
          </w:p>
        </w:tc>
        <w:tc>
          <w:tcPr>
            <w:tcW w:w="1276" w:type="dxa"/>
            <w:vAlign w:val="bottom"/>
          </w:tcPr>
          <w:p w14:paraId="1A376717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Femmine</w:t>
            </w:r>
          </w:p>
        </w:tc>
      </w:tr>
      <w:tr w:rsidR="00AD4306" w:rsidRPr="00B32D6D" w14:paraId="2265E9C2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7CE5BD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ammessi</w:t>
            </w: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643E1" w14:textId="3AA2E7E1" w:rsidR="00AD4306" w:rsidRPr="00B32D6D" w:rsidRDefault="00AD4306" w:rsidP="00851F27">
            <w:pPr>
              <w:jc w:val="center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 w:rsidRPr="00B32D6D"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2</w:t>
            </w:r>
            <w:r w:rsidR="005D19BE"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9</w:t>
            </w:r>
          </w:p>
        </w:tc>
        <w:tc>
          <w:tcPr>
            <w:tcW w:w="961" w:type="dxa"/>
            <w:vAlign w:val="bottom"/>
          </w:tcPr>
          <w:p w14:paraId="21E6B567" w14:textId="0CF1C0D6" w:rsidR="00AD4306" w:rsidRPr="00D4740E" w:rsidRDefault="005D19BE" w:rsidP="00851F27">
            <w:pPr>
              <w:jc w:val="center"/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  <w:t>6</w:t>
            </w:r>
          </w:p>
        </w:tc>
        <w:tc>
          <w:tcPr>
            <w:tcW w:w="1276" w:type="dxa"/>
            <w:vAlign w:val="bottom"/>
          </w:tcPr>
          <w:p w14:paraId="2AC9FFC5" w14:textId="052EFB1F" w:rsidR="00AD4306" w:rsidRPr="00D4740E" w:rsidRDefault="00805DE8" w:rsidP="00851F27">
            <w:pPr>
              <w:jc w:val="center"/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  <w:t>2</w:t>
            </w:r>
            <w:r w:rsidR="005D19BE"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  <w:t>3</w:t>
            </w:r>
          </w:p>
        </w:tc>
      </w:tr>
      <w:tr w:rsidR="00AD4306" w:rsidRPr="00B32D6D" w14:paraId="1ED49312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56C00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deceduti</w:t>
            </w: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D2281" w14:textId="4DBF48F0" w:rsidR="00AD4306" w:rsidRPr="00B32D6D" w:rsidRDefault="00AC5BD6" w:rsidP="00851F27">
            <w:pPr>
              <w:jc w:val="center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2</w:t>
            </w:r>
            <w:r w:rsidR="00215453"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0</w:t>
            </w:r>
          </w:p>
        </w:tc>
        <w:tc>
          <w:tcPr>
            <w:tcW w:w="961" w:type="dxa"/>
            <w:vAlign w:val="bottom"/>
          </w:tcPr>
          <w:p w14:paraId="52B174EC" w14:textId="399CAB62" w:rsidR="00AD4306" w:rsidRPr="00D4740E" w:rsidRDefault="00215453" w:rsidP="00851F27">
            <w:pPr>
              <w:jc w:val="center"/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bottom"/>
          </w:tcPr>
          <w:p w14:paraId="7CDF5533" w14:textId="1F0F753E" w:rsidR="00AD4306" w:rsidRPr="00D4740E" w:rsidRDefault="00A61CD0" w:rsidP="00851F27">
            <w:pPr>
              <w:jc w:val="center"/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</w:pPr>
            <w:r w:rsidRPr="00D4740E"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  <w:t>1</w:t>
            </w:r>
            <w:r w:rsidR="005D19BE">
              <w:rPr>
                <w:rFonts w:asciiTheme="minorHAnsi" w:eastAsia="Arial Unicode MS" w:hAnsiTheme="minorHAnsi" w:cstheme="minorHAnsi"/>
                <w:bCs/>
                <w:sz w:val="18"/>
                <w:szCs w:val="18"/>
              </w:rPr>
              <w:t>7</w:t>
            </w:r>
          </w:p>
        </w:tc>
      </w:tr>
      <w:tr w:rsidR="00AD4306" w:rsidRPr="00B32D6D" w14:paraId="382673D8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AD1A9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dimessi</w:t>
            </w: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A1C1C" w14:textId="6E7FFF12" w:rsidR="00AD4306" w:rsidRPr="00B32D6D" w:rsidRDefault="00215453" w:rsidP="00851F27">
            <w:pPr>
              <w:jc w:val="center"/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/>
                <w:sz w:val="18"/>
                <w:szCs w:val="18"/>
              </w:rPr>
              <w:t>9</w:t>
            </w:r>
          </w:p>
        </w:tc>
        <w:tc>
          <w:tcPr>
            <w:tcW w:w="961" w:type="dxa"/>
            <w:vAlign w:val="bottom"/>
          </w:tcPr>
          <w:p w14:paraId="2F451E3D" w14:textId="3F6941D0" w:rsidR="00AD4306" w:rsidRPr="00B32D6D" w:rsidRDefault="00215453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1276" w:type="dxa"/>
            <w:vAlign w:val="bottom"/>
          </w:tcPr>
          <w:p w14:paraId="09A5C941" w14:textId="7D70FE01" w:rsidR="00AD4306" w:rsidRPr="00B32D6D" w:rsidRDefault="00215453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5</w:t>
            </w:r>
          </w:p>
        </w:tc>
      </w:tr>
      <w:tr w:rsidR="00AD4306" w:rsidRPr="00B32D6D" w14:paraId="01331BF8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6E5E8" w14:textId="77777777" w:rsidR="00AD4306" w:rsidRPr="00B32D6D" w:rsidRDefault="00AD4306" w:rsidP="00851F2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 xml:space="preserve">       di cui</w:t>
            </w:r>
          </w:p>
        </w:tc>
        <w:tc>
          <w:tcPr>
            <w:tcW w:w="3827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1ED736" w14:textId="77777777" w:rsidR="00AD4306" w:rsidRPr="00B32D6D" w:rsidRDefault="00AD4306" w:rsidP="00851F27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D4306" w:rsidRPr="00B32D6D" w14:paraId="5A761FD8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C4BB8F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eastAsia="Arial Unicode MS" w:hAnsiTheme="minorHAnsi" w:cstheme="minorHAnsi"/>
                <w:sz w:val="18"/>
                <w:szCs w:val="18"/>
              </w:rPr>
              <w:t>deceduti in Ospedale</w:t>
            </w: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C14D9" w14:textId="6153A7D6" w:rsidR="00AD4306" w:rsidRPr="00D4740E" w:rsidRDefault="00215453" w:rsidP="00851F27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61" w:type="dxa"/>
            <w:vAlign w:val="bottom"/>
          </w:tcPr>
          <w:p w14:paraId="05989B25" w14:textId="65A21C07" w:rsidR="00AD4306" w:rsidRPr="00B32D6D" w:rsidRDefault="00215453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bottom"/>
          </w:tcPr>
          <w:p w14:paraId="4A848F31" w14:textId="7ABD13FE" w:rsidR="00AD4306" w:rsidRPr="00B32D6D" w:rsidRDefault="00814ABA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1</w:t>
            </w:r>
          </w:p>
        </w:tc>
      </w:tr>
      <w:tr w:rsidR="00AD4306" w:rsidRPr="00B32D6D" w14:paraId="5344D315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08188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rientrati al domicilio</w:t>
            </w: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5ECA4" w14:textId="3A227143" w:rsidR="00AD4306" w:rsidRPr="00D4740E" w:rsidRDefault="00814ABA" w:rsidP="00851F27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61" w:type="dxa"/>
            <w:vAlign w:val="bottom"/>
          </w:tcPr>
          <w:p w14:paraId="773405D3" w14:textId="3BABB546" w:rsidR="00AD4306" w:rsidRPr="00B32D6D" w:rsidRDefault="00AC5BD6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0</w:t>
            </w:r>
          </w:p>
        </w:tc>
        <w:tc>
          <w:tcPr>
            <w:tcW w:w="1276" w:type="dxa"/>
            <w:vAlign w:val="bottom"/>
          </w:tcPr>
          <w:p w14:paraId="21D0687A" w14:textId="2C4E4647" w:rsidR="00AD4306" w:rsidRPr="00B32D6D" w:rsidRDefault="00814ABA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2</w:t>
            </w:r>
          </w:p>
        </w:tc>
      </w:tr>
      <w:tr w:rsidR="00AD4306" w:rsidRPr="00B32D6D" w14:paraId="05F459C8" w14:textId="77777777" w:rsidTr="00851F27">
        <w:trPr>
          <w:trHeight w:val="255"/>
          <w:jc w:val="center"/>
        </w:trPr>
        <w:tc>
          <w:tcPr>
            <w:tcW w:w="269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2A067" w14:textId="77777777" w:rsidR="00AD4306" w:rsidRPr="00B32D6D" w:rsidRDefault="00AD4306" w:rsidP="00851F27">
            <w:pPr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 w:rsidRPr="00B32D6D">
              <w:rPr>
                <w:rFonts w:asciiTheme="minorHAnsi" w:hAnsiTheme="minorHAnsi" w:cstheme="minorHAnsi"/>
                <w:sz w:val="18"/>
                <w:szCs w:val="18"/>
              </w:rPr>
              <w:t>inseriti in altre strutture</w:t>
            </w:r>
          </w:p>
        </w:tc>
        <w:tc>
          <w:tcPr>
            <w:tcW w:w="1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045BD" w14:textId="360E0D6A" w:rsidR="00AD4306" w:rsidRPr="00D4740E" w:rsidRDefault="00814ABA" w:rsidP="00851F27">
            <w:pPr>
              <w:jc w:val="center"/>
              <w:rPr>
                <w:rFonts w:asciiTheme="minorHAnsi" w:eastAsia="Arial Unicode MS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61" w:type="dxa"/>
            <w:vAlign w:val="bottom"/>
          </w:tcPr>
          <w:p w14:paraId="417057F3" w14:textId="42B5038A" w:rsidR="00AD4306" w:rsidRPr="00B32D6D" w:rsidRDefault="005D19BE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2</w:t>
            </w:r>
            <w:r w:rsidR="00814ABA">
              <w:rPr>
                <w:rFonts w:asciiTheme="minorHAnsi" w:eastAsia="Arial Unicode MS" w:hAnsiTheme="minorHAnsi" w:cstheme="minorHAnsi"/>
                <w:sz w:val="18"/>
                <w:szCs w:val="18"/>
              </w:rPr>
              <w:t>*</w:t>
            </w:r>
          </w:p>
        </w:tc>
        <w:tc>
          <w:tcPr>
            <w:tcW w:w="1276" w:type="dxa"/>
            <w:vAlign w:val="bottom"/>
          </w:tcPr>
          <w:p w14:paraId="0DEADB86" w14:textId="00232CB0" w:rsidR="00AD4306" w:rsidRPr="00B32D6D" w:rsidRDefault="00814ABA" w:rsidP="00851F27">
            <w:pPr>
              <w:jc w:val="center"/>
              <w:rPr>
                <w:rFonts w:asciiTheme="minorHAnsi" w:eastAsia="Arial Unicode MS" w:hAnsiTheme="minorHAnsi" w:cstheme="minorHAnsi"/>
                <w:sz w:val="18"/>
                <w:szCs w:val="18"/>
                <w:vertAlign w:val="superscript"/>
              </w:rPr>
            </w:pPr>
            <w:r>
              <w:rPr>
                <w:rFonts w:asciiTheme="minorHAnsi" w:eastAsia="Arial Unicode MS" w:hAnsiTheme="minorHAnsi" w:cstheme="minorHAnsi"/>
                <w:sz w:val="18"/>
                <w:szCs w:val="18"/>
              </w:rPr>
              <w:t>2</w:t>
            </w:r>
          </w:p>
        </w:tc>
      </w:tr>
    </w:tbl>
    <w:p w14:paraId="497DFD74" w14:textId="77777777" w:rsidR="00AD4306" w:rsidRDefault="00AD4306" w:rsidP="002E27ED">
      <w:pPr>
        <w:pStyle w:val="Titolo5"/>
        <w:rPr>
          <w:rFonts w:asciiTheme="minorHAnsi" w:hAnsiTheme="minorHAnsi" w:cstheme="minorHAnsi"/>
          <w:sz w:val="20"/>
          <w:szCs w:val="20"/>
        </w:rPr>
      </w:pPr>
    </w:p>
    <w:p w14:paraId="1EBBCEBD" w14:textId="77777777" w:rsidR="004D48EB" w:rsidRDefault="004D48EB" w:rsidP="004D48EB"/>
    <w:p w14:paraId="0F0E06D9" w14:textId="269B136A" w:rsidR="004D48EB" w:rsidRDefault="00814ABA" w:rsidP="00814ABA">
      <w:pPr>
        <w:pStyle w:val="Paragrafoelenco"/>
        <w:numPr>
          <w:ilvl w:val="0"/>
          <w:numId w:val="14"/>
        </w:numPr>
      </w:pPr>
      <w:r>
        <w:t xml:space="preserve">Un Ospite è stato dimesso dalla Casa per </w:t>
      </w:r>
      <w:r w:rsidR="00215453">
        <w:t>necessità di inserimento in nucleo Alzheimer</w:t>
      </w:r>
    </w:p>
    <w:p w14:paraId="2DA973A4" w14:textId="77777777" w:rsidR="00215453" w:rsidRDefault="00215453" w:rsidP="00215453">
      <w:pPr>
        <w:pStyle w:val="Paragrafoelenco"/>
      </w:pPr>
    </w:p>
    <w:p w14:paraId="59DA3CC7" w14:textId="068A9477" w:rsidR="00635186" w:rsidRDefault="005A00B0" w:rsidP="00361592">
      <w:pPr>
        <w:pStyle w:val="Titolo5"/>
        <w:numPr>
          <w:ilvl w:val="2"/>
          <w:numId w:val="15"/>
        </w:numPr>
        <w:spacing w:after="240"/>
      </w:pPr>
      <w:bookmarkStart w:id="73" w:name="_Toc227250835"/>
      <w:r>
        <w:t>P</w:t>
      </w:r>
      <w:r w:rsidR="00736253">
        <w:t>restazione erogata</w:t>
      </w:r>
      <w:bookmarkEnd w:id="73"/>
    </w:p>
    <w:p w14:paraId="55A7ECED" w14:textId="7A5DABC6" w:rsidR="00361592" w:rsidRDefault="00616EB8" w:rsidP="00361592">
      <w:pPr>
        <w:jc w:val="both"/>
      </w:pPr>
      <w:r w:rsidRPr="00616EB8">
        <w:t xml:space="preserve">Nell’anno sono state erogate </w:t>
      </w:r>
      <w:r w:rsidRPr="002E27ED">
        <w:rPr>
          <w:b/>
        </w:rPr>
        <w:t>6</w:t>
      </w:r>
      <w:r w:rsidR="00215453">
        <w:rPr>
          <w:b/>
        </w:rPr>
        <w:t>4.161</w:t>
      </w:r>
      <w:r w:rsidRPr="002E27ED">
        <w:rPr>
          <w:b/>
        </w:rPr>
        <w:t xml:space="preserve"> </w:t>
      </w:r>
      <w:r w:rsidRPr="00616EB8">
        <w:t xml:space="preserve">ore di prestazione tra medici, infermieri, tecnici della riabilitazione, educatore, ausiliari di assistenza.  Sono stati erogati </w:t>
      </w:r>
      <w:r w:rsidRPr="002E27ED">
        <w:rPr>
          <w:b/>
          <w:bCs/>
        </w:rPr>
        <w:t>1.0</w:t>
      </w:r>
      <w:r w:rsidR="00215453">
        <w:rPr>
          <w:b/>
          <w:bCs/>
        </w:rPr>
        <w:t>46</w:t>
      </w:r>
      <w:r w:rsidR="00D4740E">
        <w:rPr>
          <w:b/>
          <w:bCs/>
        </w:rPr>
        <w:t xml:space="preserve"> </w:t>
      </w:r>
      <w:r w:rsidRPr="00616EB8">
        <w:t>minuti medi settimanali ai residen</w:t>
      </w:r>
      <w:r w:rsidR="00D36AD6">
        <w:t>ti.</w:t>
      </w:r>
      <w:r w:rsidR="00F76FAA">
        <w:t xml:space="preserve"> </w:t>
      </w:r>
      <w:r w:rsidR="00215453">
        <w:t>Si evidenzia che la prestazione assistenziale di base è stata implementata con n. 2 operatori</w:t>
      </w:r>
      <w:r w:rsidR="00E2591C">
        <w:t xml:space="preserve"> generici di assistenza per un totale di </w:t>
      </w:r>
      <w:r w:rsidR="00215453">
        <w:t xml:space="preserve"> formati in itinere dalla </w:t>
      </w:r>
      <w:r w:rsidR="00E2591C">
        <w:t xml:space="preserve">Fondazione ma non rendicontabili fino al raggiungimento del titolo. </w:t>
      </w:r>
      <w:r w:rsidR="0059711A">
        <w:t xml:space="preserve">Rispetto all’anno precedente </w:t>
      </w:r>
      <w:r w:rsidR="00573CA6">
        <w:t xml:space="preserve">si è </w:t>
      </w:r>
      <w:r w:rsidR="00E2591C">
        <w:t>incrementato il servizio di fisioterapia e riabilitazione con l’assunzione di una fisioterapista per 25/h settimanali</w:t>
      </w:r>
      <w:r w:rsidR="0059711A">
        <w:t>,</w:t>
      </w:r>
      <w:r w:rsidR="007F37F7">
        <w:t>.</w:t>
      </w:r>
    </w:p>
    <w:p w14:paraId="3D03C673" w14:textId="3F0FCEA3" w:rsidR="00616EB8" w:rsidRPr="00B32D6D" w:rsidRDefault="00616EB8" w:rsidP="00D8020C">
      <w:pPr>
        <w:rPr>
          <w:sz w:val="18"/>
          <w:szCs w:val="18"/>
        </w:rPr>
      </w:pPr>
      <w:r w:rsidRPr="00B32D6D">
        <w:rPr>
          <w:sz w:val="18"/>
          <w:szCs w:val="18"/>
        </w:rPr>
        <w:t>Serie storica dettaglio prestazione erogata</w:t>
      </w:r>
      <w:r w:rsidR="007D5198" w:rsidRPr="00B32D6D">
        <w:rPr>
          <w:sz w:val="18"/>
          <w:szCs w:val="18"/>
        </w:rPr>
        <w:t xml:space="preserve"> in ore annue</w:t>
      </w:r>
      <w:r w:rsidRPr="00B32D6D">
        <w:rPr>
          <w:sz w:val="18"/>
          <w:szCs w:val="18"/>
        </w:rPr>
        <w:t xml:space="preserve"> per profilo professionale</w:t>
      </w:r>
      <w:r w:rsidR="00635186">
        <w:rPr>
          <w:sz w:val="18"/>
          <w:szCs w:val="18"/>
        </w:rPr>
        <w:t xml:space="preserve">. </w:t>
      </w:r>
    </w:p>
    <w:tbl>
      <w:tblPr>
        <w:tblW w:w="31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5"/>
        <w:gridCol w:w="717"/>
        <w:gridCol w:w="717"/>
        <w:gridCol w:w="717"/>
        <w:gridCol w:w="717"/>
        <w:gridCol w:w="717"/>
        <w:gridCol w:w="717"/>
      </w:tblGrid>
      <w:tr w:rsidR="00AA3745" w:rsidRPr="00B32D6D" w14:paraId="22FE128E" w14:textId="59AE6AFE" w:rsidTr="00AA3745">
        <w:tc>
          <w:tcPr>
            <w:tcW w:w="1789" w:type="pct"/>
          </w:tcPr>
          <w:p w14:paraId="318FF29F" w14:textId="77777777" w:rsidR="007E6E75" w:rsidRPr="00B32D6D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 w:rsidRPr="00B32D6D">
              <w:rPr>
                <w:rFonts w:cs="Calibri Light"/>
                <w:b/>
                <w:bCs/>
                <w:sz w:val="18"/>
                <w:szCs w:val="18"/>
              </w:rPr>
              <w:t>Figura</w:t>
            </w:r>
          </w:p>
        </w:tc>
        <w:tc>
          <w:tcPr>
            <w:tcW w:w="518" w:type="pct"/>
          </w:tcPr>
          <w:p w14:paraId="23276BC3" w14:textId="77777777" w:rsidR="007E6E75" w:rsidRPr="00B32D6D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 w:rsidRPr="00B32D6D">
              <w:rPr>
                <w:rFonts w:cs="Calibri Light"/>
                <w:b/>
                <w:bCs/>
                <w:sz w:val="18"/>
                <w:szCs w:val="18"/>
              </w:rPr>
              <w:t>Anno 2020</w:t>
            </w:r>
          </w:p>
        </w:tc>
        <w:tc>
          <w:tcPr>
            <w:tcW w:w="477" w:type="pct"/>
          </w:tcPr>
          <w:p w14:paraId="3A5DD37C" w14:textId="77777777" w:rsidR="007E6E75" w:rsidRPr="00B32D6D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 w:rsidRPr="00B32D6D">
              <w:rPr>
                <w:rFonts w:cs="Calibri Light"/>
                <w:b/>
                <w:bCs/>
                <w:sz w:val="18"/>
                <w:szCs w:val="18"/>
              </w:rPr>
              <w:t>Anno 2021</w:t>
            </w:r>
          </w:p>
        </w:tc>
        <w:tc>
          <w:tcPr>
            <w:tcW w:w="517" w:type="pct"/>
          </w:tcPr>
          <w:p w14:paraId="3C870600" w14:textId="0650CEC0" w:rsidR="007E6E75" w:rsidRPr="00B32D6D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 w:rsidRPr="00B32D6D">
              <w:rPr>
                <w:rFonts w:cs="Calibri Light"/>
                <w:b/>
                <w:bCs/>
                <w:sz w:val="18"/>
                <w:szCs w:val="18"/>
              </w:rPr>
              <w:t>Anno 2022</w:t>
            </w:r>
          </w:p>
        </w:tc>
        <w:tc>
          <w:tcPr>
            <w:tcW w:w="557" w:type="pct"/>
          </w:tcPr>
          <w:p w14:paraId="1BC16BC9" w14:textId="1D039D8E" w:rsidR="007E6E75" w:rsidRPr="00B32D6D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>
              <w:rPr>
                <w:rFonts w:cs="Calibri Light"/>
                <w:b/>
                <w:bCs/>
                <w:sz w:val="18"/>
                <w:szCs w:val="18"/>
              </w:rPr>
              <w:t>Anno 2023</w:t>
            </w:r>
          </w:p>
        </w:tc>
        <w:tc>
          <w:tcPr>
            <w:tcW w:w="550" w:type="pct"/>
          </w:tcPr>
          <w:p w14:paraId="2CE05377" w14:textId="068628E6" w:rsidR="007E6E75" w:rsidRPr="007E6E75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 w:rsidRPr="007E6E75">
              <w:rPr>
                <w:rFonts w:cs="Calibri Light"/>
                <w:b/>
                <w:bCs/>
                <w:sz w:val="18"/>
                <w:szCs w:val="18"/>
              </w:rPr>
              <w:t>Anno 2024</w:t>
            </w:r>
          </w:p>
        </w:tc>
        <w:tc>
          <w:tcPr>
            <w:tcW w:w="592" w:type="pct"/>
          </w:tcPr>
          <w:p w14:paraId="134B733C" w14:textId="15B9844F" w:rsidR="007E6E75" w:rsidRPr="007E6E75" w:rsidRDefault="007E6E75" w:rsidP="007D5198">
            <w:pPr>
              <w:rPr>
                <w:rFonts w:cs="Calibri Light"/>
                <w:b/>
                <w:bCs/>
                <w:sz w:val="18"/>
                <w:szCs w:val="18"/>
              </w:rPr>
            </w:pPr>
            <w:r>
              <w:rPr>
                <w:rFonts w:cs="Calibri Light"/>
                <w:b/>
                <w:bCs/>
                <w:sz w:val="18"/>
                <w:szCs w:val="18"/>
              </w:rPr>
              <w:t>Anno 2025</w:t>
            </w:r>
          </w:p>
        </w:tc>
      </w:tr>
      <w:tr w:rsidR="00AA3745" w:rsidRPr="00B32D6D" w14:paraId="14F27E6E" w14:textId="509079EC" w:rsidTr="00AA3745">
        <w:tc>
          <w:tcPr>
            <w:tcW w:w="1789" w:type="pct"/>
          </w:tcPr>
          <w:p w14:paraId="081AA24A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MEDICI</w:t>
            </w:r>
          </w:p>
        </w:tc>
        <w:tc>
          <w:tcPr>
            <w:tcW w:w="518" w:type="pct"/>
          </w:tcPr>
          <w:p w14:paraId="1DAA66C1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1.720</w:t>
            </w:r>
          </w:p>
        </w:tc>
        <w:tc>
          <w:tcPr>
            <w:tcW w:w="477" w:type="pct"/>
          </w:tcPr>
          <w:p w14:paraId="2D34C019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1.779</w:t>
            </w:r>
          </w:p>
        </w:tc>
        <w:tc>
          <w:tcPr>
            <w:tcW w:w="517" w:type="pct"/>
          </w:tcPr>
          <w:p w14:paraId="5BBA4B95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1.342</w:t>
            </w:r>
          </w:p>
        </w:tc>
        <w:tc>
          <w:tcPr>
            <w:tcW w:w="557" w:type="pct"/>
          </w:tcPr>
          <w:p w14:paraId="42E98D76" w14:textId="36AFD76C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1.402</w:t>
            </w:r>
          </w:p>
        </w:tc>
        <w:tc>
          <w:tcPr>
            <w:tcW w:w="550" w:type="pct"/>
          </w:tcPr>
          <w:p w14:paraId="47DF75FF" w14:textId="6A541E6E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1.373</w:t>
            </w:r>
          </w:p>
        </w:tc>
        <w:tc>
          <w:tcPr>
            <w:tcW w:w="592" w:type="pct"/>
          </w:tcPr>
          <w:p w14:paraId="51A22441" w14:textId="19DC1786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1.445</w:t>
            </w:r>
          </w:p>
        </w:tc>
      </w:tr>
      <w:tr w:rsidR="00AA3745" w:rsidRPr="00B32D6D" w14:paraId="7B310E51" w14:textId="5455C36E" w:rsidTr="00AA3745">
        <w:tc>
          <w:tcPr>
            <w:tcW w:w="1789" w:type="pct"/>
          </w:tcPr>
          <w:p w14:paraId="35E8F9A2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SPECIALISTI</w:t>
            </w:r>
          </w:p>
        </w:tc>
        <w:tc>
          <w:tcPr>
            <w:tcW w:w="518" w:type="pct"/>
          </w:tcPr>
          <w:p w14:paraId="3D37B35D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4</w:t>
            </w:r>
          </w:p>
        </w:tc>
        <w:tc>
          <w:tcPr>
            <w:tcW w:w="477" w:type="pct"/>
          </w:tcPr>
          <w:p w14:paraId="1CE8C46A" w14:textId="6E3F6FBB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18</w:t>
            </w:r>
          </w:p>
        </w:tc>
        <w:tc>
          <w:tcPr>
            <w:tcW w:w="517" w:type="pct"/>
          </w:tcPr>
          <w:p w14:paraId="28C3D0E1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31</w:t>
            </w:r>
          </w:p>
        </w:tc>
        <w:tc>
          <w:tcPr>
            <w:tcW w:w="557" w:type="pct"/>
          </w:tcPr>
          <w:p w14:paraId="268652D3" w14:textId="6B89836E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22</w:t>
            </w:r>
          </w:p>
        </w:tc>
        <w:tc>
          <w:tcPr>
            <w:tcW w:w="550" w:type="pct"/>
          </w:tcPr>
          <w:p w14:paraId="464F8AEE" w14:textId="4A77588E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46</w:t>
            </w:r>
          </w:p>
        </w:tc>
        <w:tc>
          <w:tcPr>
            <w:tcW w:w="592" w:type="pct"/>
          </w:tcPr>
          <w:p w14:paraId="7937296D" w14:textId="486BBC15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50</w:t>
            </w:r>
          </w:p>
        </w:tc>
      </w:tr>
      <w:tr w:rsidR="00AA3745" w:rsidRPr="00B32D6D" w14:paraId="07F8ADCD" w14:textId="543D2BF7" w:rsidTr="00AA3745">
        <w:tc>
          <w:tcPr>
            <w:tcW w:w="1789" w:type="pct"/>
          </w:tcPr>
          <w:p w14:paraId="23FF3DAD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FISIOTERAPISTI</w:t>
            </w:r>
          </w:p>
        </w:tc>
        <w:tc>
          <w:tcPr>
            <w:tcW w:w="518" w:type="pct"/>
          </w:tcPr>
          <w:p w14:paraId="7DD820E4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1.869</w:t>
            </w:r>
          </w:p>
        </w:tc>
        <w:tc>
          <w:tcPr>
            <w:tcW w:w="477" w:type="pct"/>
          </w:tcPr>
          <w:p w14:paraId="6772B7FF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2.151</w:t>
            </w:r>
          </w:p>
        </w:tc>
        <w:tc>
          <w:tcPr>
            <w:tcW w:w="517" w:type="pct"/>
          </w:tcPr>
          <w:p w14:paraId="3709A481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2.248</w:t>
            </w:r>
          </w:p>
        </w:tc>
        <w:tc>
          <w:tcPr>
            <w:tcW w:w="557" w:type="pct"/>
          </w:tcPr>
          <w:p w14:paraId="2A06C53E" w14:textId="6E844B9A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1.887</w:t>
            </w:r>
          </w:p>
        </w:tc>
        <w:tc>
          <w:tcPr>
            <w:tcW w:w="550" w:type="pct"/>
          </w:tcPr>
          <w:p w14:paraId="10CB5EFD" w14:textId="0C4C79EF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1.922</w:t>
            </w:r>
          </w:p>
        </w:tc>
        <w:tc>
          <w:tcPr>
            <w:tcW w:w="592" w:type="pct"/>
          </w:tcPr>
          <w:p w14:paraId="49CC75D3" w14:textId="4D8DD7AD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2.574</w:t>
            </w:r>
          </w:p>
        </w:tc>
      </w:tr>
      <w:tr w:rsidR="00AA3745" w:rsidRPr="00B32D6D" w14:paraId="7465B3D8" w14:textId="43D10A5A" w:rsidTr="00AA3745">
        <w:tc>
          <w:tcPr>
            <w:tcW w:w="1789" w:type="pct"/>
          </w:tcPr>
          <w:p w14:paraId="6A304924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ANIMATORI</w:t>
            </w:r>
          </w:p>
        </w:tc>
        <w:tc>
          <w:tcPr>
            <w:tcW w:w="518" w:type="pct"/>
          </w:tcPr>
          <w:p w14:paraId="451AA609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1.719</w:t>
            </w:r>
          </w:p>
        </w:tc>
        <w:tc>
          <w:tcPr>
            <w:tcW w:w="477" w:type="pct"/>
          </w:tcPr>
          <w:p w14:paraId="2A606DEE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1.821</w:t>
            </w:r>
          </w:p>
        </w:tc>
        <w:tc>
          <w:tcPr>
            <w:tcW w:w="517" w:type="pct"/>
          </w:tcPr>
          <w:p w14:paraId="506601F3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3.061</w:t>
            </w:r>
          </w:p>
        </w:tc>
        <w:tc>
          <w:tcPr>
            <w:tcW w:w="557" w:type="pct"/>
          </w:tcPr>
          <w:p w14:paraId="33D552C1" w14:textId="13EA26E8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1.755</w:t>
            </w:r>
          </w:p>
        </w:tc>
        <w:tc>
          <w:tcPr>
            <w:tcW w:w="550" w:type="pct"/>
          </w:tcPr>
          <w:p w14:paraId="743BD184" w14:textId="59EE3564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1.712</w:t>
            </w:r>
          </w:p>
        </w:tc>
        <w:tc>
          <w:tcPr>
            <w:tcW w:w="592" w:type="pct"/>
          </w:tcPr>
          <w:p w14:paraId="4586EB59" w14:textId="2853B99D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1.732</w:t>
            </w:r>
          </w:p>
        </w:tc>
      </w:tr>
      <w:tr w:rsidR="00AA3745" w:rsidRPr="00B32D6D" w14:paraId="401D1650" w14:textId="63FF8833" w:rsidTr="00AA3745">
        <w:tc>
          <w:tcPr>
            <w:tcW w:w="1789" w:type="pct"/>
          </w:tcPr>
          <w:p w14:paraId="7CB16D3C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A.S.A.</w:t>
            </w:r>
          </w:p>
        </w:tc>
        <w:tc>
          <w:tcPr>
            <w:tcW w:w="518" w:type="pct"/>
          </w:tcPr>
          <w:p w14:paraId="210BB523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42.521</w:t>
            </w:r>
          </w:p>
        </w:tc>
        <w:tc>
          <w:tcPr>
            <w:tcW w:w="477" w:type="pct"/>
          </w:tcPr>
          <w:p w14:paraId="5930CDF0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36.088</w:t>
            </w:r>
          </w:p>
        </w:tc>
        <w:tc>
          <w:tcPr>
            <w:tcW w:w="517" w:type="pct"/>
          </w:tcPr>
          <w:p w14:paraId="4059624E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41.991</w:t>
            </w:r>
          </w:p>
        </w:tc>
        <w:tc>
          <w:tcPr>
            <w:tcW w:w="557" w:type="pct"/>
          </w:tcPr>
          <w:p w14:paraId="07E5F4DF" w14:textId="61D2C960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45.115</w:t>
            </w:r>
          </w:p>
        </w:tc>
        <w:tc>
          <w:tcPr>
            <w:tcW w:w="550" w:type="pct"/>
          </w:tcPr>
          <w:p w14:paraId="2D0CA702" w14:textId="305978DA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44.999</w:t>
            </w:r>
          </w:p>
        </w:tc>
        <w:tc>
          <w:tcPr>
            <w:tcW w:w="592" w:type="pct"/>
          </w:tcPr>
          <w:p w14:paraId="5D1908AF" w14:textId="6A318132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43.358</w:t>
            </w:r>
          </w:p>
        </w:tc>
      </w:tr>
      <w:tr w:rsidR="00AA3745" w:rsidRPr="00B32D6D" w14:paraId="1449912A" w14:textId="246EFA97" w:rsidTr="00AA3745">
        <w:tc>
          <w:tcPr>
            <w:tcW w:w="1789" w:type="pct"/>
          </w:tcPr>
          <w:p w14:paraId="36EDDBF2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INFERMIERI</w:t>
            </w:r>
          </w:p>
        </w:tc>
        <w:tc>
          <w:tcPr>
            <w:tcW w:w="518" w:type="pct"/>
          </w:tcPr>
          <w:p w14:paraId="42676C20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15.508</w:t>
            </w:r>
          </w:p>
        </w:tc>
        <w:tc>
          <w:tcPr>
            <w:tcW w:w="477" w:type="pct"/>
          </w:tcPr>
          <w:p w14:paraId="14ABF2B3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12.458</w:t>
            </w:r>
          </w:p>
        </w:tc>
        <w:tc>
          <w:tcPr>
            <w:tcW w:w="517" w:type="pct"/>
          </w:tcPr>
          <w:p w14:paraId="238A8629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14.920</w:t>
            </w:r>
          </w:p>
        </w:tc>
        <w:tc>
          <w:tcPr>
            <w:tcW w:w="557" w:type="pct"/>
          </w:tcPr>
          <w:p w14:paraId="592A39E4" w14:textId="281C5417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14.872</w:t>
            </w:r>
          </w:p>
        </w:tc>
        <w:tc>
          <w:tcPr>
            <w:tcW w:w="550" w:type="pct"/>
          </w:tcPr>
          <w:p w14:paraId="2D46CD35" w14:textId="6511F4E5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15.418</w:t>
            </w:r>
          </w:p>
        </w:tc>
        <w:tc>
          <w:tcPr>
            <w:tcW w:w="592" w:type="pct"/>
          </w:tcPr>
          <w:p w14:paraId="5090449A" w14:textId="393EE558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15.001</w:t>
            </w:r>
          </w:p>
        </w:tc>
      </w:tr>
      <w:tr w:rsidR="00AA3745" w:rsidRPr="00B32D6D" w14:paraId="427D7C18" w14:textId="49A4A84E" w:rsidTr="00AA3745">
        <w:tc>
          <w:tcPr>
            <w:tcW w:w="1789" w:type="pct"/>
          </w:tcPr>
          <w:p w14:paraId="680F6352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TOTALE ORE EROGATE</w:t>
            </w:r>
          </w:p>
        </w:tc>
        <w:tc>
          <w:tcPr>
            <w:tcW w:w="518" w:type="pct"/>
          </w:tcPr>
          <w:p w14:paraId="2A2ACF79" w14:textId="77777777" w:rsidR="007E6E75" w:rsidRPr="00B32D6D" w:rsidRDefault="007E6E75" w:rsidP="007D5198">
            <w:pPr>
              <w:rPr>
                <w:rFonts w:cs="Calibri Light"/>
                <w:bCs/>
                <w:sz w:val="18"/>
                <w:szCs w:val="18"/>
              </w:rPr>
            </w:pPr>
            <w:r w:rsidRPr="00B32D6D">
              <w:rPr>
                <w:rFonts w:cs="Calibri Light"/>
                <w:bCs/>
                <w:sz w:val="18"/>
                <w:szCs w:val="18"/>
              </w:rPr>
              <w:t>63.341</w:t>
            </w:r>
          </w:p>
        </w:tc>
        <w:tc>
          <w:tcPr>
            <w:tcW w:w="477" w:type="pct"/>
          </w:tcPr>
          <w:p w14:paraId="47660FED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54.315</w:t>
            </w:r>
          </w:p>
        </w:tc>
        <w:tc>
          <w:tcPr>
            <w:tcW w:w="517" w:type="pct"/>
          </w:tcPr>
          <w:p w14:paraId="317DCF11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63.593</w:t>
            </w:r>
          </w:p>
        </w:tc>
        <w:tc>
          <w:tcPr>
            <w:tcW w:w="557" w:type="pct"/>
          </w:tcPr>
          <w:p w14:paraId="2B3CA4BA" w14:textId="6829E63E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65.056</w:t>
            </w:r>
          </w:p>
        </w:tc>
        <w:tc>
          <w:tcPr>
            <w:tcW w:w="550" w:type="pct"/>
          </w:tcPr>
          <w:p w14:paraId="4D0EFA1F" w14:textId="3D562F78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65.470</w:t>
            </w:r>
          </w:p>
        </w:tc>
        <w:tc>
          <w:tcPr>
            <w:tcW w:w="592" w:type="pct"/>
          </w:tcPr>
          <w:p w14:paraId="4CD98271" w14:textId="7C54D978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64.161</w:t>
            </w:r>
          </w:p>
        </w:tc>
      </w:tr>
      <w:tr w:rsidR="00AA3745" w:rsidRPr="00B32D6D" w14:paraId="7FA40EB5" w14:textId="4F6DF52D" w:rsidTr="00AA3745">
        <w:tc>
          <w:tcPr>
            <w:tcW w:w="1789" w:type="pct"/>
          </w:tcPr>
          <w:p w14:paraId="630E720B" w14:textId="014830AB" w:rsidR="007E6E75" w:rsidRPr="00B32D6D" w:rsidRDefault="007E6E75" w:rsidP="009048B3">
            <w:pPr>
              <w:jc w:val="both"/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MINUTI MEDI SETTIMANALI PRO-CAPITE</w:t>
            </w:r>
          </w:p>
        </w:tc>
        <w:tc>
          <w:tcPr>
            <w:tcW w:w="518" w:type="pct"/>
          </w:tcPr>
          <w:p w14:paraId="2A74F8FC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1.118’</w:t>
            </w:r>
          </w:p>
        </w:tc>
        <w:tc>
          <w:tcPr>
            <w:tcW w:w="477" w:type="pct"/>
          </w:tcPr>
          <w:p w14:paraId="6480946A" w14:textId="77777777" w:rsidR="007E6E75" w:rsidRPr="00B32D6D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B32D6D">
              <w:rPr>
                <w:rFonts w:cs="Calibri Light"/>
                <w:sz w:val="18"/>
                <w:szCs w:val="18"/>
              </w:rPr>
              <w:t>1.011’</w:t>
            </w:r>
          </w:p>
        </w:tc>
        <w:tc>
          <w:tcPr>
            <w:tcW w:w="517" w:type="pct"/>
          </w:tcPr>
          <w:p w14:paraId="33CAA18B" w14:textId="77777777" w:rsidR="007E6E75" w:rsidRPr="0023275A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23275A">
              <w:rPr>
                <w:rFonts w:cs="Calibri Light"/>
                <w:sz w:val="18"/>
                <w:szCs w:val="18"/>
              </w:rPr>
              <w:t>1.054’</w:t>
            </w:r>
          </w:p>
        </w:tc>
        <w:tc>
          <w:tcPr>
            <w:tcW w:w="557" w:type="pct"/>
          </w:tcPr>
          <w:p w14:paraId="13DB7730" w14:textId="5367E5A7" w:rsidR="007E6E75" w:rsidRPr="00805DE8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805DE8">
              <w:rPr>
                <w:rFonts w:cs="Calibri Light"/>
                <w:sz w:val="18"/>
                <w:szCs w:val="18"/>
              </w:rPr>
              <w:t>1.063’</w:t>
            </w:r>
          </w:p>
        </w:tc>
        <w:tc>
          <w:tcPr>
            <w:tcW w:w="550" w:type="pct"/>
          </w:tcPr>
          <w:p w14:paraId="2126A6C3" w14:textId="20218C11" w:rsidR="007E6E75" w:rsidRPr="007E6E75" w:rsidRDefault="007E6E75" w:rsidP="007D5198">
            <w:pPr>
              <w:rPr>
                <w:rFonts w:cs="Calibri Light"/>
                <w:sz w:val="18"/>
                <w:szCs w:val="18"/>
              </w:rPr>
            </w:pPr>
            <w:r w:rsidRPr="007E6E75">
              <w:rPr>
                <w:rFonts w:cs="Calibri Light"/>
                <w:sz w:val="18"/>
                <w:szCs w:val="18"/>
              </w:rPr>
              <w:t>1.063</w:t>
            </w:r>
            <w:r w:rsidR="00215453">
              <w:rPr>
                <w:rFonts w:cs="Calibri Light"/>
                <w:sz w:val="18"/>
                <w:szCs w:val="18"/>
              </w:rPr>
              <w:t>’</w:t>
            </w:r>
          </w:p>
        </w:tc>
        <w:tc>
          <w:tcPr>
            <w:tcW w:w="592" w:type="pct"/>
          </w:tcPr>
          <w:p w14:paraId="4863AE2B" w14:textId="08847831" w:rsidR="007E6E75" w:rsidRPr="007E6E75" w:rsidRDefault="00215453" w:rsidP="007D5198">
            <w:pPr>
              <w:rPr>
                <w:rFonts w:cs="Calibri Light"/>
                <w:sz w:val="18"/>
                <w:szCs w:val="18"/>
              </w:rPr>
            </w:pPr>
            <w:r>
              <w:rPr>
                <w:rFonts w:cs="Calibri Light"/>
                <w:sz w:val="18"/>
                <w:szCs w:val="18"/>
              </w:rPr>
              <w:t>1046’</w:t>
            </w:r>
          </w:p>
        </w:tc>
      </w:tr>
    </w:tbl>
    <w:p w14:paraId="0482FE46" w14:textId="77777777" w:rsidR="006D35D0" w:rsidRDefault="006D35D0" w:rsidP="009E748D"/>
    <w:p w14:paraId="2C608BEE" w14:textId="329FC8FB" w:rsidR="00635186" w:rsidRPr="00FE2603" w:rsidRDefault="00635186" w:rsidP="00635186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lastRenderedPageBreak/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9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Distribuzione delle classi Sosia sul totale delle giornate erogate nell’anno</w:t>
      </w:r>
    </w:p>
    <w:p w14:paraId="3A37E5F1" w14:textId="16FBE510" w:rsidR="00C31E1D" w:rsidRDefault="00C31E1D" w:rsidP="009E748D">
      <w:r>
        <w:rPr>
          <w:noProof/>
        </w:rPr>
        <w:drawing>
          <wp:inline distT="0" distB="0" distL="0" distR="0" wp14:anchorId="588F4711" wp14:editId="50D9A23D">
            <wp:extent cx="5486400" cy="2368550"/>
            <wp:effectExtent l="0" t="0" r="0" b="12700"/>
            <wp:docPr id="1702325795" name="Gra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36234B93" w14:textId="57905935" w:rsidR="009E748D" w:rsidRDefault="005A00B0" w:rsidP="00361592">
      <w:pPr>
        <w:pStyle w:val="Titolo4"/>
        <w:numPr>
          <w:ilvl w:val="1"/>
          <w:numId w:val="15"/>
        </w:numPr>
        <w:spacing w:after="240"/>
      </w:pPr>
      <w:bookmarkStart w:id="74" w:name="_Toc227250836"/>
      <w:r>
        <w:t>A</w:t>
      </w:r>
      <w:r w:rsidR="000E62B3">
        <w:t>zioni qualitative a favore di dipendenti</w:t>
      </w:r>
      <w:bookmarkEnd w:id="74"/>
      <w:r w:rsidR="000E62B3">
        <w:t xml:space="preserve"> </w:t>
      </w:r>
    </w:p>
    <w:p w14:paraId="79E968E6" w14:textId="0B333BB1" w:rsidR="000E62B3" w:rsidRDefault="000E62B3" w:rsidP="00361592">
      <w:pPr>
        <w:pStyle w:val="Titolo5"/>
        <w:spacing w:after="240"/>
      </w:pPr>
      <w:bookmarkStart w:id="75" w:name="_Toc227250837"/>
      <w:r>
        <w:rPr>
          <w:rStyle w:val="Titolo5Carattere"/>
        </w:rPr>
        <w:t>5.3.1 Ev</w:t>
      </w:r>
      <w:r w:rsidRPr="000E62B3">
        <w:rPr>
          <w:rStyle w:val="Titolo5Carattere"/>
        </w:rPr>
        <w:t xml:space="preserve">enti formativi interni ed esterni </w:t>
      </w:r>
      <w:r>
        <w:rPr>
          <w:rStyle w:val="Titolo5Carattere"/>
        </w:rPr>
        <w:t>organizzati</w:t>
      </w:r>
      <w:r>
        <w:t>:</w:t>
      </w:r>
      <w:bookmarkEnd w:id="75"/>
      <w:r>
        <w:t xml:space="preserve"> </w:t>
      </w:r>
    </w:p>
    <w:p w14:paraId="2A8C6758" w14:textId="2C0593C9" w:rsidR="000F471E" w:rsidRPr="000F471E" w:rsidRDefault="000F471E" w:rsidP="000F471E">
      <w:r>
        <w:t>Sono stati svolti i seguenti eventi formativi:</w:t>
      </w:r>
    </w:p>
    <w:p w14:paraId="775DBBF4" w14:textId="54F8553B" w:rsidR="00A31144" w:rsidRDefault="00A31144" w:rsidP="00CE5D7C">
      <w:pPr>
        <w:pStyle w:val="Paragrafoelenco"/>
        <w:numPr>
          <w:ilvl w:val="0"/>
          <w:numId w:val="16"/>
        </w:numPr>
      </w:pPr>
      <w:r>
        <w:t>Umanizzazione delle cure (</w:t>
      </w:r>
      <w:r w:rsidR="000B2927">
        <w:t>45</w:t>
      </w:r>
      <w:r>
        <w:t xml:space="preserve"> operatori</w:t>
      </w:r>
      <w:r w:rsidR="000B2927">
        <w:t xml:space="preserve"> formati</w:t>
      </w:r>
      <w:r>
        <w:t>)</w:t>
      </w:r>
    </w:p>
    <w:p w14:paraId="5CE3384F" w14:textId="24282EB6" w:rsidR="00CE5D7C" w:rsidRDefault="00CE5D7C" w:rsidP="00CE5D7C">
      <w:pPr>
        <w:pStyle w:val="Paragrafoelenco"/>
        <w:numPr>
          <w:ilvl w:val="0"/>
          <w:numId w:val="16"/>
        </w:numPr>
      </w:pPr>
      <w:r>
        <w:t>Aggiornamento movimentazione manuale dei carichi (MMC) valida ai fini aggiornamento Mapo</w:t>
      </w:r>
      <w:r w:rsidR="00A31144">
        <w:t xml:space="preserve"> (</w:t>
      </w:r>
      <w:r w:rsidR="000B2927">
        <w:t>35</w:t>
      </w:r>
      <w:r w:rsidR="00A31144">
        <w:t xml:space="preserve"> operatori)</w:t>
      </w:r>
    </w:p>
    <w:p w14:paraId="0A6A3DF6" w14:textId="5220525D" w:rsidR="000E62B3" w:rsidRDefault="00A31144">
      <w:pPr>
        <w:pStyle w:val="Paragrafoelenco"/>
        <w:numPr>
          <w:ilvl w:val="0"/>
          <w:numId w:val="16"/>
        </w:numPr>
      </w:pPr>
      <w:r>
        <w:t>Sicurezza generale e specifica (</w:t>
      </w:r>
      <w:r w:rsidR="00B0042A">
        <w:t>11</w:t>
      </w:r>
      <w:r>
        <w:t xml:space="preserve"> operatori)</w:t>
      </w:r>
      <w:r w:rsidR="001C2EEA">
        <w:t>; aggiornamento (2 operatori)</w:t>
      </w:r>
    </w:p>
    <w:p w14:paraId="28D7CA54" w14:textId="28B4ACA4" w:rsidR="000E62B3" w:rsidRDefault="005E5A54">
      <w:pPr>
        <w:pStyle w:val="Paragrafoelenco"/>
        <w:numPr>
          <w:ilvl w:val="0"/>
          <w:numId w:val="16"/>
        </w:numPr>
      </w:pPr>
      <w:r>
        <w:t>Aggiornamento Rappresentante dei lavoratori per la sicurezza</w:t>
      </w:r>
      <w:r w:rsidR="000B2927">
        <w:t xml:space="preserve"> e Preposto.</w:t>
      </w:r>
    </w:p>
    <w:p w14:paraId="32DFDDDD" w14:textId="4BB50F1B" w:rsidR="000B2927" w:rsidRDefault="000B2927" w:rsidP="000B2927">
      <w:r>
        <w:t xml:space="preserve">Per un </w:t>
      </w:r>
      <w:r w:rsidRPr="00B0042A">
        <w:t xml:space="preserve">totale di </w:t>
      </w:r>
      <w:r w:rsidR="00B0042A" w:rsidRPr="00B0042A">
        <w:t>1082</w:t>
      </w:r>
      <w:r w:rsidRPr="00B0042A">
        <w:t xml:space="preserve"> ore di formazione</w:t>
      </w:r>
      <w:r>
        <w:t xml:space="preserve"> erogate </w:t>
      </w:r>
    </w:p>
    <w:p w14:paraId="0F2A7E01" w14:textId="0A80DDFD" w:rsidR="005270E7" w:rsidRDefault="005270E7" w:rsidP="00361592">
      <w:pPr>
        <w:pStyle w:val="Titolo5"/>
        <w:spacing w:after="240"/>
      </w:pPr>
      <w:bookmarkStart w:id="76" w:name="_Toc227250838"/>
      <w:r>
        <w:t>5.3.2.</w:t>
      </w:r>
      <w:r w:rsidR="007640A9">
        <w:t xml:space="preserve"> </w:t>
      </w:r>
      <w:r w:rsidR="000E62B3">
        <w:t>Sicurezza e prevenzione:</w:t>
      </w:r>
      <w:bookmarkEnd w:id="76"/>
    </w:p>
    <w:p w14:paraId="5D74E517" w14:textId="7F7EDFE3" w:rsidR="000E62B3" w:rsidRDefault="000E62B3" w:rsidP="00127F4A">
      <w:r>
        <w:t xml:space="preserve">Sono state svolte </w:t>
      </w:r>
      <w:r w:rsidR="005E5A54">
        <w:t xml:space="preserve">regolarmente </w:t>
      </w:r>
      <w:r>
        <w:t xml:space="preserve">le visite assuntive e periodiche annuali </w:t>
      </w:r>
      <w:r w:rsidR="005E5A54">
        <w:t xml:space="preserve">nonché le visite al rientro da periodi di malattia superiori a 60 giorni </w:t>
      </w:r>
      <w:r>
        <w:t xml:space="preserve">da parte del Medico </w:t>
      </w:r>
      <w:r w:rsidR="005E5A54">
        <w:t>C</w:t>
      </w:r>
      <w:r>
        <w:t xml:space="preserve">ompetente ai sensi 81/2001 e </w:t>
      </w:r>
      <w:r w:rsidR="00CE5D7C">
        <w:t xml:space="preserve">in data </w:t>
      </w:r>
      <w:r w:rsidR="00504186">
        <w:t>2.12</w:t>
      </w:r>
      <w:r w:rsidR="00CE5D7C">
        <w:t xml:space="preserve"> si è tenuta la riunione periodica di cui all’art. 35 D. Ls. 81/08 </w:t>
      </w:r>
      <w:r w:rsidR="008926FE">
        <w:t>tra:</w:t>
      </w:r>
      <w:r>
        <w:t xml:space="preserve"> Responsabile del Servizio di Prevenzione e protezione</w:t>
      </w:r>
      <w:r w:rsidR="00CE5D7C">
        <w:t>, RLS, Medico competente, Rappresentante dei lavoratori per la sicurezza e Preposto</w:t>
      </w:r>
      <w:r>
        <w:t>,</w:t>
      </w:r>
      <w:r w:rsidR="006D35D0">
        <w:t xml:space="preserve"> </w:t>
      </w:r>
      <w:r w:rsidR="00C2475E">
        <w:t xml:space="preserve">con esame dei luoghi di lavoro; infine si </w:t>
      </w:r>
      <w:r w:rsidR="001871B1">
        <w:t xml:space="preserve">sono tenute due prove di evacuazione </w:t>
      </w:r>
      <w:r w:rsidR="00504186">
        <w:t xml:space="preserve">in data </w:t>
      </w:r>
      <w:r w:rsidR="001871B1">
        <w:t>10.12</w:t>
      </w:r>
      <w:r w:rsidR="00407959">
        <w:t xml:space="preserve"> (mattino e pomeriggio)</w:t>
      </w:r>
      <w:r>
        <w:t>.</w:t>
      </w:r>
    </w:p>
    <w:p w14:paraId="68858B47" w14:textId="5EED8861" w:rsidR="000E62B3" w:rsidRDefault="000E62B3" w:rsidP="00361592">
      <w:pPr>
        <w:jc w:val="both"/>
      </w:pPr>
      <w:r>
        <w:t>Nell’anno sono stati denunciati ad INAIL</w:t>
      </w:r>
      <w:r w:rsidR="00526EBA">
        <w:t xml:space="preserve"> n.</w:t>
      </w:r>
      <w:r w:rsidR="000A687A">
        <w:t>3</w:t>
      </w:r>
      <w:r w:rsidR="00526EBA">
        <w:t xml:space="preserve"> infortuni</w:t>
      </w:r>
      <w:r>
        <w:t>:</w:t>
      </w:r>
    </w:p>
    <w:p w14:paraId="663D2085" w14:textId="346F5CEF" w:rsidR="000E62B3" w:rsidRDefault="000A687A" w:rsidP="00361592">
      <w:pPr>
        <w:pStyle w:val="Paragrafoelenco"/>
        <w:numPr>
          <w:ilvl w:val="0"/>
          <w:numId w:val="17"/>
        </w:numPr>
        <w:jc w:val="both"/>
      </w:pPr>
      <w:r>
        <w:t>1.7</w:t>
      </w:r>
      <w:r w:rsidR="00C2475E">
        <w:t xml:space="preserve"> </w:t>
      </w:r>
      <w:r w:rsidR="00FB3C39">
        <w:t>malattia infortunio da puntura da ago infetto g. 3</w:t>
      </w:r>
    </w:p>
    <w:p w14:paraId="65A6B415" w14:textId="5CCB9178" w:rsidR="000A687A" w:rsidRDefault="00FB3C39" w:rsidP="00361592">
      <w:pPr>
        <w:pStyle w:val="Paragrafoelenco"/>
        <w:numPr>
          <w:ilvl w:val="0"/>
          <w:numId w:val="17"/>
        </w:numPr>
        <w:jc w:val="both"/>
      </w:pPr>
      <w:r>
        <w:t xml:space="preserve">6.10 movimento incongruo con insorgenza di lombosciatalgia g. </w:t>
      </w:r>
      <w:r w:rsidR="00DA3816">
        <w:t>22</w:t>
      </w:r>
    </w:p>
    <w:p w14:paraId="3B016959" w14:textId="59692410" w:rsidR="00504186" w:rsidRDefault="00257933" w:rsidP="00A31144">
      <w:r>
        <w:t>In data 2.7.2025 è stato inoltrat</w:t>
      </w:r>
      <w:r w:rsidR="00DA3816">
        <w:t>a</w:t>
      </w:r>
      <w:r>
        <w:t xml:space="preserve"> domanda su Bando Isi Inail 2024 </w:t>
      </w:r>
      <w:r w:rsidR="00DA3816">
        <w:t>per riduzione dei rischi tecnopatici.</w:t>
      </w:r>
    </w:p>
    <w:p w14:paraId="76A3AEBB" w14:textId="6F40B3B8" w:rsidR="006E6B76" w:rsidRDefault="006E6B76" w:rsidP="006E6B76">
      <w:pPr>
        <w:pStyle w:val="Titolo5"/>
      </w:pPr>
      <w:bookmarkStart w:id="77" w:name="_Toc133179382"/>
      <w:bookmarkStart w:id="78" w:name="_Toc133180484"/>
      <w:bookmarkStart w:id="79" w:name="_Toc227250839"/>
      <w:r>
        <w:lastRenderedPageBreak/>
        <w:t>5.3.3. Customer satisfa</w:t>
      </w:r>
      <w:r w:rsidR="001E7196">
        <w:t>c</w:t>
      </w:r>
      <w:r>
        <w:t>tion personale</w:t>
      </w:r>
      <w:bookmarkEnd w:id="79"/>
      <w:r w:rsidR="0078323C">
        <w:t xml:space="preserve"> </w:t>
      </w:r>
    </w:p>
    <w:p w14:paraId="643C91CD" w14:textId="77777777" w:rsidR="000F471E" w:rsidRDefault="000F471E" w:rsidP="000F471E">
      <w:pPr>
        <w:pStyle w:val="Didascalia"/>
        <w:keepNext/>
      </w:pPr>
    </w:p>
    <w:p w14:paraId="4AAD2438" w14:textId="451AC1A9" w:rsidR="000F471E" w:rsidRPr="00FE2603" w:rsidRDefault="000F471E" w:rsidP="000F471E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11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 xml:space="preserve">: Percentuale di restituzione dei questionari di soddisfazione del personale </w:t>
      </w:r>
    </w:p>
    <w:p w14:paraId="50A8723F" w14:textId="7E0B27DD" w:rsidR="00393692" w:rsidRPr="00393692" w:rsidRDefault="00393692" w:rsidP="00393692">
      <w:r>
        <w:rPr>
          <w:noProof/>
        </w:rPr>
        <w:drawing>
          <wp:inline distT="0" distB="0" distL="0" distR="0" wp14:anchorId="0D0534A9" wp14:editId="487D93B5">
            <wp:extent cx="5486400" cy="1838325"/>
            <wp:effectExtent l="0" t="0" r="0" b="9525"/>
            <wp:docPr id="1509540375" name="Gra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501F5F46" w14:textId="2D3FDFCE" w:rsidR="0078323C" w:rsidRPr="00FE2603" w:rsidRDefault="0078323C" w:rsidP="0078323C">
      <w:pPr>
        <w:pStyle w:val="Didascalia"/>
        <w:keepNext/>
        <w:rPr>
          <w:sz w:val="20"/>
          <w:szCs w:val="20"/>
        </w:rPr>
      </w:pPr>
      <w:r w:rsidRPr="00FE2603">
        <w:rPr>
          <w:sz w:val="20"/>
          <w:szCs w:val="20"/>
        </w:rPr>
        <w:t xml:space="preserve">Figura </w:t>
      </w:r>
      <w:r w:rsidRPr="00FE2603">
        <w:rPr>
          <w:sz w:val="20"/>
          <w:szCs w:val="20"/>
        </w:rPr>
        <w:fldChar w:fldCharType="begin"/>
      </w:r>
      <w:r w:rsidRPr="00FE2603">
        <w:rPr>
          <w:sz w:val="20"/>
          <w:szCs w:val="20"/>
        </w:rPr>
        <w:instrText xml:space="preserve"> SEQ Figura \* ARABIC </w:instrText>
      </w:r>
      <w:r w:rsidRPr="00FE2603">
        <w:rPr>
          <w:sz w:val="20"/>
          <w:szCs w:val="20"/>
        </w:rPr>
        <w:fldChar w:fldCharType="separate"/>
      </w:r>
      <w:r w:rsidR="00580D48">
        <w:rPr>
          <w:noProof/>
          <w:sz w:val="20"/>
          <w:szCs w:val="20"/>
        </w:rPr>
        <w:t>12</w:t>
      </w:r>
      <w:r w:rsidRPr="00FE2603">
        <w:rPr>
          <w:sz w:val="20"/>
          <w:szCs w:val="20"/>
        </w:rPr>
        <w:fldChar w:fldCharType="end"/>
      </w:r>
      <w:r w:rsidRPr="00FE2603">
        <w:rPr>
          <w:sz w:val="20"/>
          <w:szCs w:val="20"/>
        </w:rPr>
        <w:t>: Esiti del questionario di soddisfazione del personale</w:t>
      </w:r>
    </w:p>
    <w:p w14:paraId="108C363A" w14:textId="2899BF8E" w:rsidR="006E6B76" w:rsidRDefault="007C4A21" w:rsidP="006E6B76">
      <w:r>
        <w:rPr>
          <w:noProof/>
        </w:rPr>
        <w:drawing>
          <wp:inline distT="0" distB="0" distL="0" distR="0" wp14:anchorId="2D567D75" wp14:editId="23DB9706">
            <wp:extent cx="6934810" cy="3519170"/>
            <wp:effectExtent l="0" t="0" r="0" b="5080"/>
            <wp:docPr id="276137491" name="Gra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3BEDDE2B" w14:textId="0152B64D" w:rsidR="006E6B76" w:rsidRPr="006E6B76" w:rsidRDefault="0078323C" w:rsidP="006E6B76">
      <w:r>
        <w:t>Dal grafico sovrastante si evince come il livello di soddisfazione del personale sia complessivamente buono.</w:t>
      </w:r>
    </w:p>
    <w:p w14:paraId="73E1ECAE" w14:textId="5B1861A8" w:rsidR="00536458" w:rsidRDefault="00536458">
      <w:pPr>
        <w:pStyle w:val="Titolo2"/>
        <w:numPr>
          <w:ilvl w:val="0"/>
          <w:numId w:val="15"/>
        </w:numPr>
      </w:pPr>
      <w:bookmarkStart w:id="80" w:name="_Toc227250840"/>
      <w:r>
        <w:t>Situazione economico-finanziaria</w:t>
      </w:r>
      <w:bookmarkEnd w:id="77"/>
      <w:bookmarkEnd w:id="78"/>
      <w:bookmarkEnd w:id="80"/>
    </w:p>
    <w:p w14:paraId="176DFDFD" w14:textId="772B1989" w:rsidR="00EB59C9" w:rsidRDefault="005270E7" w:rsidP="003E48AB">
      <w:pPr>
        <w:pStyle w:val="Titolo4"/>
        <w:spacing w:after="240"/>
      </w:pPr>
      <w:bookmarkStart w:id="81" w:name="_Toc133180485"/>
      <w:bookmarkStart w:id="82" w:name="_Toc227250841"/>
      <w:r>
        <w:t xml:space="preserve">6.1 </w:t>
      </w:r>
      <w:r w:rsidR="006A3DEB">
        <w:t>Provenienza delle risorse economiche</w:t>
      </w:r>
      <w:bookmarkStart w:id="83" w:name="_Toc133180486"/>
      <w:bookmarkEnd w:id="81"/>
      <w:bookmarkEnd w:id="82"/>
    </w:p>
    <w:p w14:paraId="04E5014D" w14:textId="3C1F4A31" w:rsidR="006A3DEB" w:rsidRDefault="006A3DEB" w:rsidP="006A3DEB">
      <w:pPr>
        <w:pStyle w:val="Titolo5"/>
      </w:pPr>
      <w:bookmarkStart w:id="84" w:name="_Toc133259679"/>
      <w:bookmarkStart w:id="85" w:name="_Toc227250842"/>
      <w:r>
        <w:t>Contributi pubblici</w:t>
      </w:r>
      <w:bookmarkEnd w:id="83"/>
      <w:bookmarkEnd w:id="84"/>
      <w:bookmarkEnd w:id="85"/>
      <w:r>
        <w:t xml:space="preserve"> </w:t>
      </w:r>
    </w:p>
    <w:p w14:paraId="78578944" w14:textId="1C2EFC51" w:rsidR="006F1457" w:rsidRPr="00E310C0" w:rsidRDefault="006A3DEB" w:rsidP="00E310C0">
      <w:pPr>
        <w:pStyle w:val="Paragrafoelenco"/>
        <w:numPr>
          <w:ilvl w:val="0"/>
          <w:numId w:val="13"/>
        </w:numPr>
      </w:pPr>
      <w:r>
        <w:t xml:space="preserve"> 1.</w:t>
      </w:r>
      <w:r w:rsidR="00042686">
        <w:t>1</w:t>
      </w:r>
      <w:r w:rsidR="002C4391">
        <w:t>58.466</w:t>
      </w:r>
      <w:r w:rsidR="0067123D">
        <w:t xml:space="preserve"> ATS Insubria</w:t>
      </w:r>
      <w:r w:rsidR="006F1457">
        <w:t xml:space="preserve"> a seguito </w:t>
      </w:r>
      <w:r w:rsidR="006F1457" w:rsidRPr="0043554F">
        <w:t xml:space="preserve">“Contratto per la definizione dei rapporti giuridici ed economici tra ATS e Soggetto Gestore di unità d’offerta socio-sanitarie accreditate” per 70 </w:t>
      </w:r>
      <w:r w:rsidR="00601E11">
        <w:t>/</w:t>
      </w:r>
      <w:r w:rsidR="006F1457" w:rsidRPr="0043554F">
        <w:t>71 pl.</w:t>
      </w:r>
      <w:r w:rsidR="006F1457">
        <w:t xml:space="preserve"> sottoscritto i</w:t>
      </w:r>
      <w:r w:rsidR="00E310C0">
        <w:t xml:space="preserve">l 26/5/2025. </w:t>
      </w:r>
    </w:p>
    <w:p w14:paraId="32F7E44A" w14:textId="7C2A862B" w:rsidR="00AB75B6" w:rsidRDefault="00AB75B6">
      <w:pPr>
        <w:pStyle w:val="Paragrafoelenco"/>
        <w:numPr>
          <w:ilvl w:val="0"/>
          <w:numId w:val="11"/>
        </w:numPr>
      </w:pPr>
      <w:r>
        <w:t xml:space="preserve">€ </w:t>
      </w:r>
      <w:r w:rsidR="00042686">
        <w:t>1</w:t>
      </w:r>
      <w:r w:rsidR="002C4391">
        <w:t>5.218</w:t>
      </w:r>
      <w:r>
        <w:t xml:space="preserve"> Comune di Lurate Caccivio </w:t>
      </w:r>
      <w:r w:rsidR="00042686">
        <w:t xml:space="preserve">e di Mozzate </w:t>
      </w:r>
      <w:r>
        <w:t>in conto rett</w:t>
      </w:r>
      <w:r w:rsidR="00042686">
        <w:t>e</w:t>
      </w:r>
      <w:r>
        <w:t xml:space="preserve"> di ospitalità</w:t>
      </w:r>
    </w:p>
    <w:p w14:paraId="244BB2DF" w14:textId="3B43E60B" w:rsidR="006A3DEB" w:rsidRDefault="00E310C0" w:rsidP="006A3DEB">
      <w:pPr>
        <w:pStyle w:val="Titolo5"/>
      </w:pPr>
      <w:bookmarkStart w:id="86" w:name="_Toc133180487"/>
      <w:bookmarkStart w:id="87" w:name="_Toc133259680"/>
      <w:bookmarkStart w:id="88" w:name="_Hlk133241315"/>
      <w:bookmarkStart w:id="89" w:name="_Toc227250843"/>
      <w:r>
        <w:t>C</w:t>
      </w:r>
      <w:r w:rsidR="006A3DEB">
        <w:t>o</w:t>
      </w:r>
      <w:r>
        <w:t>ntributi</w:t>
      </w:r>
      <w:r w:rsidR="006A3DEB">
        <w:t xml:space="preserve"> </w:t>
      </w:r>
      <w:r w:rsidR="006D35D0">
        <w:t xml:space="preserve">da </w:t>
      </w:r>
      <w:r w:rsidR="006A3DEB">
        <w:t>privati</w:t>
      </w:r>
      <w:bookmarkEnd w:id="86"/>
      <w:bookmarkEnd w:id="87"/>
      <w:bookmarkEnd w:id="89"/>
      <w:r w:rsidR="006A3DEB">
        <w:t xml:space="preserve"> </w:t>
      </w:r>
    </w:p>
    <w:p w14:paraId="58DEA29F" w14:textId="0997DC6E" w:rsidR="00E310C0" w:rsidRDefault="00E310C0" w:rsidP="00E310C0">
      <w:pPr>
        <w:pStyle w:val="Paragrafoelenco"/>
        <w:numPr>
          <w:ilvl w:val="0"/>
          <w:numId w:val="11"/>
        </w:numPr>
      </w:pPr>
      <w:r>
        <w:t xml:space="preserve">Sono stati versati a titolo di liberalità € </w:t>
      </w:r>
      <w:r w:rsidR="00FB3C39">
        <w:t>17.853</w:t>
      </w:r>
      <w:r>
        <w:t xml:space="preserve"> da persone fisiche e giuridiche.</w:t>
      </w:r>
    </w:p>
    <w:p w14:paraId="146A44C5" w14:textId="77777777" w:rsidR="00E310C0" w:rsidRDefault="00E310C0" w:rsidP="00E310C0">
      <w:pPr>
        <w:pStyle w:val="Titolo5"/>
      </w:pPr>
      <w:bookmarkStart w:id="90" w:name="_Toc227250844"/>
      <w:r>
        <w:lastRenderedPageBreak/>
        <w:t>Corrispettivi da privati</w:t>
      </w:r>
      <w:bookmarkEnd w:id="90"/>
      <w:r>
        <w:t xml:space="preserve"> </w:t>
      </w:r>
    </w:p>
    <w:bookmarkEnd w:id="88"/>
    <w:p w14:paraId="2B86FB74" w14:textId="7FFC38A7" w:rsidR="00B32D6D" w:rsidRDefault="006A3DEB">
      <w:pPr>
        <w:pStyle w:val="Paragrafoelenco"/>
        <w:numPr>
          <w:ilvl w:val="0"/>
          <w:numId w:val="11"/>
        </w:numPr>
      </w:pPr>
      <w:r w:rsidRPr="006A3DEB">
        <w:t>€ 1.</w:t>
      </w:r>
      <w:r w:rsidR="008B23E7">
        <w:t>8</w:t>
      </w:r>
      <w:r w:rsidR="002C4391">
        <w:t>43.466</w:t>
      </w:r>
      <w:r w:rsidR="00AD4306">
        <w:t xml:space="preserve"> Rette</w:t>
      </w:r>
      <w:r w:rsidR="00AB75B6">
        <w:t xml:space="preserve"> </w:t>
      </w:r>
    </w:p>
    <w:p w14:paraId="4B30CC6A" w14:textId="4F83B603" w:rsidR="0067123D" w:rsidRDefault="005270E7" w:rsidP="003E48AB">
      <w:pPr>
        <w:pStyle w:val="Titolo4"/>
        <w:spacing w:after="240"/>
      </w:pPr>
      <w:bookmarkStart w:id="91" w:name="_Toc227250845"/>
      <w:r>
        <w:t xml:space="preserve">6.2 </w:t>
      </w:r>
      <w:r w:rsidR="00E109D0">
        <w:t>Attività di raccolta fondi</w:t>
      </w:r>
      <w:bookmarkEnd w:id="91"/>
    </w:p>
    <w:p w14:paraId="1C302E9E" w14:textId="3E3013FC" w:rsidR="00C12FA7" w:rsidRPr="00AB33AF" w:rsidRDefault="008C272A" w:rsidP="00ED349A">
      <w:pPr>
        <w:jc w:val="both"/>
      </w:pPr>
      <w:r>
        <w:t>Non sono state svolte, nell’anno, attività di raccolta fondi.</w:t>
      </w:r>
    </w:p>
    <w:p w14:paraId="45943A83" w14:textId="7BF4EEA6" w:rsidR="00FA693C" w:rsidRDefault="00FA693C" w:rsidP="00DE35F1">
      <w:pPr>
        <w:pStyle w:val="Titolo2"/>
        <w:numPr>
          <w:ilvl w:val="0"/>
          <w:numId w:val="15"/>
        </w:numPr>
      </w:pPr>
      <w:bookmarkStart w:id="92" w:name="_Toc133179383"/>
      <w:bookmarkStart w:id="93" w:name="_Toc133180488"/>
      <w:bookmarkStart w:id="94" w:name="_Toc227250846"/>
      <w:r>
        <w:t>Altre informazioni</w:t>
      </w:r>
      <w:bookmarkEnd w:id="92"/>
      <w:bookmarkEnd w:id="93"/>
      <w:bookmarkEnd w:id="94"/>
    </w:p>
    <w:p w14:paraId="127471D2" w14:textId="3F23FF65" w:rsidR="004722C1" w:rsidRDefault="00DE35F1" w:rsidP="003E48AB">
      <w:pPr>
        <w:pStyle w:val="Titolo4"/>
        <w:spacing w:after="240"/>
        <w:ind w:left="180"/>
      </w:pPr>
      <w:bookmarkStart w:id="95" w:name="_Toc133180489"/>
      <w:bookmarkStart w:id="96" w:name="_Toc227250847"/>
      <w:r>
        <w:t>7.1</w:t>
      </w:r>
      <w:r w:rsidR="002335D7">
        <w:tab/>
      </w:r>
      <w:r w:rsidR="004722C1">
        <w:t>Indicazioni su contenziosi, controversie in corso</w:t>
      </w:r>
      <w:bookmarkEnd w:id="95"/>
      <w:bookmarkEnd w:id="96"/>
      <w:r w:rsidR="004722C1">
        <w:t xml:space="preserve"> </w:t>
      </w:r>
    </w:p>
    <w:p w14:paraId="2DF9ADED" w14:textId="77777777" w:rsidR="001C2EEA" w:rsidRDefault="009F5FB7" w:rsidP="001C2EEA">
      <w:pPr>
        <w:spacing w:after="0"/>
      </w:pPr>
      <w:r>
        <w:t>Non vi sono cause né controversie in corso.</w:t>
      </w:r>
      <w:r w:rsidR="00C15360">
        <w:t xml:space="preserve"> </w:t>
      </w:r>
    </w:p>
    <w:p w14:paraId="58506EA9" w14:textId="4D5416C0" w:rsidR="00805DE8" w:rsidRDefault="00805DE8" w:rsidP="001C2EEA">
      <w:pPr>
        <w:spacing w:after="0"/>
      </w:pPr>
      <w:r>
        <w:t>E’ stata avanzata una richiesta di accesso agli atti</w:t>
      </w:r>
    </w:p>
    <w:p w14:paraId="6F7E9E3F" w14:textId="0EEE23BD" w:rsidR="008B23E7" w:rsidRPr="009F5FB7" w:rsidRDefault="008B23E7" w:rsidP="001C2EEA">
      <w:pPr>
        <w:spacing w:after="0"/>
      </w:pPr>
      <w:r>
        <w:t>Non sono pervenute segnalazioni “Whistleblowing”</w:t>
      </w:r>
    </w:p>
    <w:p w14:paraId="1CFF5E03" w14:textId="252CCEC6" w:rsidR="004722C1" w:rsidRDefault="004722C1" w:rsidP="003E48AB">
      <w:pPr>
        <w:pStyle w:val="Titolo4"/>
        <w:numPr>
          <w:ilvl w:val="1"/>
          <w:numId w:val="15"/>
        </w:numPr>
        <w:spacing w:after="240"/>
      </w:pPr>
      <w:bookmarkStart w:id="97" w:name="_Toc133180490"/>
      <w:bookmarkStart w:id="98" w:name="_Toc227250848"/>
      <w:r>
        <w:t>Informazioni di tipo ambientale</w:t>
      </w:r>
      <w:bookmarkEnd w:id="97"/>
      <w:bookmarkEnd w:id="98"/>
    </w:p>
    <w:p w14:paraId="09ABD862" w14:textId="7F31F283" w:rsidR="008926FE" w:rsidRDefault="008926FE" w:rsidP="00ED349A">
      <w:pPr>
        <w:spacing w:after="0"/>
        <w:jc w:val="both"/>
      </w:pPr>
      <w:r>
        <w:t xml:space="preserve">La Casa ha </w:t>
      </w:r>
      <w:r w:rsidR="004B29A1">
        <w:t xml:space="preserve">sostenuto </w:t>
      </w:r>
      <w:r>
        <w:t>importanti lavori di efficientamento energetico tramite</w:t>
      </w:r>
      <w:r w:rsidR="004B29A1">
        <w:t xml:space="preserve"> adozione di</w:t>
      </w:r>
      <w:r>
        <w:t xml:space="preserve"> rinnovabili</w:t>
      </w:r>
      <w:r w:rsidR="004B29A1">
        <w:t>, i cui benefici saranno rilevati nell’anno 2026.</w:t>
      </w:r>
    </w:p>
    <w:p w14:paraId="42579891" w14:textId="5744E902" w:rsidR="004E37A0" w:rsidRDefault="002E2DC6" w:rsidP="00ED349A">
      <w:pPr>
        <w:spacing w:after="0"/>
        <w:jc w:val="both"/>
      </w:pPr>
      <w:r>
        <w:t xml:space="preserve">La Casa </w:t>
      </w:r>
      <w:r w:rsidR="00EB59C9">
        <w:t>è iscritta a</w:t>
      </w:r>
      <w:r w:rsidR="00C12FA7">
        <w:t>l</w:t>
      </w:r>
      <w:r w:rsidR="00EB59C9">
        <w:t xml:space="preserve"> </w:t>
      </w:r>
      <w:r w:rsidR="003E48AB">
        <w:t>numero MI</w:t>
      </w:r>
      <w:r w:rsidR="00C12FA7">
        <w:t xml:space="preserve"> 67579</w:t>
      </w:r>
      <w:r w:rsidR="00EB59C9">
        <w:t xml:space="preserve"> dell’Albo Gestori Ambientali come </w:t>
      </w:r>
      <w:r w:rsidR="00EB59C9" w:rsidRPr="00C12FA7">
        <w:t>produttore</w:t>
      </w:r>
      <w:r w:rsidR="00C12FA7">
        <w:t xml:space="preserve"> iniziale di rifiuti non pericolosi.</w:t>
      </w:r>
      <w:r w:rsidR="001310CA">
        <w:t xml:space="preserve"> </w:t>
      </w:r>
    </w:p>
    <w:p w14:paraId="76ED0D56" w14:textId="42692889" w:rsidR="002E2DC6" w:rsidRDefault="001310CA" w:rsidP="00ED349A">
      <w:pPr>
        <w:spacing w:after="0"/>
        <w:jc w:val="both"/>
      </w:pPr>
      <w:r>
        <w:t>I</w:t>
      </w:r>
      <w:r w:rsidR="002E2DC6">
        <w:t xml:space="preserve">n quanto esercente attività di carattere sanitario </w:t>
      </w:r>
      <w:r w:rsidR="00C2475E">
        <w:t xml:space="preserve">la </w:t>
      </w:r>
      <w:r w:rsidR="00ED349A">
        <w:t>Fondazione</w:t>
      </w:r>
      <w:r w:rsidR="00C2475E">
        <w:t xml:space="preserve"> </w:t>
      </w:r>
      <w:r w:rsidR="004E37A0">
        <w:t xml:space="preserve">ha prodotto </w:t>
      </w:r>
      <w:r w:rsidR="008926FE">
        <w:t>328</w:t>
      </w:r>
      <w:r w:rsidR="004E37A0">
        <w:t xml:space="preserve"> kg. di </w:t>
      </w:r>
      <w:r>
        <w:t xml:space="preserve">rifiuti </w:t>
      </w:r>
      <w:r w:rsidR="004E37A0">
        <w:t>sanitari</w:t>
      </w:r>
      <w:r>
        <w:t xml:space="preserve"> </w:t>
      </w:r>
      <w:r w:rsidR="004E37A0">
        <w:t>CER 180103 il cui smaltimento è stato affidato alla soc. “</w:t>
      </w:r>
      <w:r w:rsidR="00C2475E">
        <w:t>EcoEridania”</w:t>
      </w:r>
      <w:r w:rsidR="001E7196">
        <w:t xml:space="preserve"> -</w:t>
      </w:r>
      <w:r w:rsidR="004E37A0">
        <w:t xml:space="preserve"> iscritta alla </w:t>
      </w:r>
      <w:r w:rsidR="005D0915">
        <w:t>c.d. “W</w:t>
      </w:r>
      <w:r w:rsidR="004E37A0">
        <w:t>hite list</w:t>
      </w:r>
      <w:r w:rsidR="005D0915">
        <w:t>”</w:t>
      </w:r>
      <w:r w:rsidR="00ED349A">
        <w:t>.</w:t>
      </w:r>
    </w:p>
    <w:p w14:paraId="633070D9" w14:textId="181B784F" w:rsidR="004E37A0" w:rsidRDefault="004E37A0" w:rsidP="00ED349A">
      <w:pPr>
        <w:spacing w:after="0"/>
        <w:jc w:val="both"/>
      </w:pPr>
      <w:r>
        <w:t>La Casa effettua raccolta differenziata di carta e cartone, vetro, plastica e frazione umida.</w:t>
      </w:r>
    </w:p>
    <w:p w14:paraId="6BA2C137" w14:textId="05D75E23" w:rsidR="002E2DC6" w:rsidRDefault="00EB59C9" w:rsidP="00ED349A">
      <w:pPr>
        <w:spacing w:after="0"/>
        <w:jc w:val="both"/>
      </w:pPr>
      <w:r>
        <w:t>I consumi di energia elettrica sono stati</w:t>
      </w:r>
      <w:r w:rsidR="00375855">
        <w:t>:</w:t>
      </w:r>
    </w:p>
    <w:p w14:paraId="5BEACFA6" w14:textId="25F4B9C1" w:rsidR="00EB59C9" w:rsidRDefault="00EB59C9">
      <w:pPr>
        <w:pStyle w:val="Paragrafoelenco"/>
        <w:numPr>
          <w:ilvl w:val="0"/>
          <w:numId w:val="6"/>
        </w:numPr>
        <w:spacing w:after="0"/>
      </w:pPr>
      <w:r>
        <w:t>KWH 1</w:t>
      </w:r>
      <w:r w:rsidR="004B29A1">
        <w:t>34</w:t>
      </w:r>
      <w:r w:rsidR="002978A8">
        <w:t>.</w:t>
      </w:r>
      <w:r w:rsidR="004B29A1">
        <w:t>480</w:t>
      </w:r>
      <w:r>
        <w:t xml:space="preserve"> (Contatore 60 KW)</w:t>
      </w:r>
    </w:p>
    <w:p w14:paraId="7F235BD2" w14:textId="32432455" w:rsidR="00EB59C9" w:rsidRDefault="00EB59C9" w:rsidP="00B32D6D">
      <w:pPr>
        <w:spacing w:after="0"/>
      </w:pPr>
      <w:r>
        <w:t>I consumi di gas sono stati</w:t>
      </w:r>
      <w:r w:rsidR="00375855">
        <w:t>:</w:t>
      </w:r>
    </w:p>
    <w:p w14:paraId="1665E9FC" w14:textId="0F3524FC" w:rsidR="00EB59C9" w:rsidRDefault="004B29A1">
      <w:pPr>
        <w:pStyle w:val="Paragrafoelenco"/>
        <w:numPr>
          <w:ilvl w:val="0"/>
          <w:numId w:val="6"/>
        </w:numPr>
        <w:spacing w:after="0"/>
      </w:pPr>
      <w:r>
        <w:t>79.970</w:t>
      </w:r>
      <w:r w:rsidR="00EB59C9">
        <w:t xml:space="preserve"> mc. </w:t>
      </w:r>
      <w:r w:rsidR="00AB33AF">
        <w:t xml:space="preserve">gas </w:t>
      </w:r>
      <w:r w:rsidR="00EB59C9">
        <w:t>per l’energia termica</w:t>
      </w:r>
    </w:p>
    <w:p w14:paraId="74CE3FBE" w14:textId="22393985" w:rsidR="00EB59C9" w:rsidRDefault="00160DFC">
      <w:pPr>
        <w:pStyle w:val="Paragrafoelenco"/>
        <w:numPr>
          <w:ilvl w:val="0"/>
          <w:numId w:val="6"/>
        </w:numPr>
        <w:spacing w:after="0"/>
      </w:pPr>
      <w:r>
        <w:t>4.</w:t>
      </w:r>
      <w:r w:rsidR="002C4391">
        <w:t>677</w:t>
      </w:r>
      <w:r>
        <w:t xml:space="preserve"> </w:t>
      </w:r>
      <w:r w:rsidR="00084568">
        <w:t xml:space="preserve">mc </w:t>
      </w:r>
      <w:r w:rsidR="00EB59C9" w:rsidRPr="00084568">
        <w:t xml:space="preserve">gas </w:t>
      </w:r>
      <w:r w:rsidR="00AB33AF">
        <w:t xml:space="preserve">uso </w:t>
      </w:r>
      <w:r w:rsidR="00EB59C9" w:rsidRPr="00084568">
        <w:t>di cucina</w:t>
      </w:r>
      <w:r w:rsidR="00084568">
        <w:t xml:space="preserve"> </w:t>
      </w:r>
    </w:p>
    <w:p w14:paraId="74EF8E23" w14:textId="5A96B1B3" w:rsidR="004722C1" w:rsidRDefault="004722C1" w:rsidP="00FD144E">
      <w:pPr>
        <w:pStyle w:val="Titolo4"/>
        <w:numPr>
          <w:ilvl w:val="1"/>
          <w:numId w:val="15"/>
        </w:numPr>
        <w:spacing w:after="240"/>
      </w:pPr>
      <w:bookmarkStart w:id="99" w:name="_Toc133180491"/>
      <w:bookmarkStart w:id="100" w:name="_Toc227250849"/>
      <w:r>
        <w:t>Altre informazioni di natura non finanziaria</w:t>
      </w:r>
      <w:bookmarkEnd w:id="99"/>
      <w:bookmarkEnd w:id="100"/>
    </w:p>
    <w:p w14:paraId="523261CF" w14:textId="0CEACA3C" w:rsidR="004722C1" w:rsidRDefault="00DE35F1" w:rsidP="00BF6E38">
      <w:pPr>
        <w:pStyle w:val="Titolo5"/>
        <w:spacing w:after="240"/>
      </w:pPr>
      <w:bookmarkStart w:id="101" w:name="_Toc227250850"/>
      <w:r>
        <w:t>7.3.1</w:t>
      </w:r>
      <w:r w:rsidR="00B32D6D">
        <w:t xml:space="preserve"> </w:t>
      </w:r>
      <w:r w:rsidR="00AC37A0">
        <w:t>A</w:t>
      </w:r>
      <w:r w:rsidR="004722C1">
        <w:t>ttività ispettive</w:t>
      </w:r>
      <w:bookmarkEnd w:id="101"/>
    </w:p>
    <w:p w14:paraId="276CB3AB" w14:textId="389D7285" w:rsidR="00DE4DE6" w:rsidRDefault="001D67C0">
      <w:pPr>
        <w:pStyle w:val="Paragrafoelenco"/>
        <w:numPr>
          <w:ilvl w:val="0"/>
          <w:numId w:val="20"/>
        </w:numPr>
        <w:spacing w:after="0" w:line="240" w:lineRule="auto"/>
        <w:ind w:left="360"/>
        <w:jc w:val="both"/>
        <w:rPr>
          <w:rFonts w:cstheme="minorHAnsi"/>
        </w:rPr>
      </w:pPr>
      <w:r w:rsidRPr="00580D48">
        <w:rPr>
          <w:rFonts w:cstheme="minorHAnsi"/>
        </w:rPr>
        <w:t>Non ci sono state attività ispettive sull’attività</w:t>
      </w:r>
      <w:r w:rsidR="002C4391">
        <w:rPr>
          <w:rFonts w:cstheme="minorHAnsi"/>
        </w:rPr>
        <w:t xml:space="preserve"> o sulla struttura da parte di ATS Insubria.</w:t>
      </w:r>
    </w:p>
    <w:p w14:paraId="630C24E6" w14:textId="2A69D657" w:rsidR="002C4391" w:rsidRDefault="002C4391">
      <w:pPr>
        <w:pStyle w:val="Paragrafoelenco"/>
        <w:numPr>
          <w:ilvl w:val="0"/>
          <w:numId w:val="20"/>
        </w:numPr>
        <w:spacing w:after="0" w:line="240" w:lineRule="auto"/>
        <w:ind w:left="360"/>
        <w:jc w:val="both"/>
        <w:rPr>
          <w:rFonts w:cstheme="minorHAnsi"/>
        </w:rPr>
      </w:pPr>
      <w:r>
        <w:rPr>
          <w:rFonts w:cstheme="minorHAnsi"/>
        </w:rPr>
        <w:t xml:space="preserve">In data 9.2 e 9.8 si sono tenute due ispezioni igienico-sanitarie e amministrative da parte del N.A.S. Milano </w:t>
      </w:r>
    </w:p>
    <w:p w14:paraId="2A496350" w14:textId="28F0F8B9" w:rsidR="00AC37A0" w:rsidRDefault="00AC37A0">
      <w:pPr>
        <w:pStyle w:val="Paragrafoelenco"/>
        <w:numPr>
          <w:ilvl w:val="0"/>
          <w:numId w:val="20"/>
        </w:numPr>
        <w:spacing w:after="0" w:line="240" w:lineRule="auto"/>
        <w:ind w:left="360"/>
        <w:jc w:val="both"/>
        <w:rPr>
          <w:rFonts w:cstheme="minorHAnsi"/>
        </w:rPr>
      </w:pPr>
      <w:r>
        <w:rPr>
          <w:rFonts w:cstheme="minorHAnsi"/>
        </w:rPr>
        <w:t xml:space="preserve">In data </w:t>
      </w:r>
      <w:r w:rsidR="001C2EEA">
        <w:rPr>
          <w:rFonts w:cstheme="minorHAnsi"/>
        </w:rPr>
        <w:t>9.5 e 6.6 si sono tenuti due accessi ispettivi da parte di Ispettorato Nazionale del Lavoro</w:t>
      </w:r>
    </w:p>
    <w:p w14:paraId="1064F798" w14:textId="77777777" w:rsidR="009840DD" w:rsidRPr="00B32D6D" w:rsidRDefault="009840DD" w:rsidP="009840DD">
      <w:pPr>
        <w:pStyle w:val="Paragrafoelenco"/>
        <w:spacing w:after="0" w:line="240" w:lineRule="auto"/>
        <w:ind w:left="360"/>
        <w:jc w:val="both"/>
        <w:rPr>
          <w:rFonts w:cstheme="minorHAnsi"/>
          <w:sz w:val="20"/>
        </w:rPr>
      </w:pPr>
    </w:p>
    <w:p w14:paraId="11BB75AA" w14:textId="315ADAD7" w:rsidR="003344FC" w:rsidRDefault="00127F4A" w:rsidP="00127F4A">
      <w:pPr>
        <w:pStyle w:val="Titolo5"/>
        <w:spacing w:after="240"/>
      </w:pPr>
      <w:bookmarkStart w:id="102" w:name="_Toc227250851"/>
      <w:r>
        <w:t xml:space="preserve">7.3.2 </w:t>
      </w:r>
      <w:r w:rsidR="003344FC">
        <w:t>Organismo di vigilanza D. Lgs 231/2001</w:t>
      </w:r>
      <w:bookmarkEnd w:id="102"/>
      <w:r w:rsidR="003344FC">
        <w:t xml:space="preserve"> </w:t>
      </w:r>
    </w:p>
    <w:p w14:paraId="2AF599AC" w14:textId="4DFA3C2C" w:rsidR="00D9432C" w:rsidRDefault="003344FC" w:rsidP="003344FC">
      <w:r>
        <w:t xml:space="preserve">Si sono tenuti in data </w:t>
      </w:r>
      <w:r w:rsidR="00D9432C">
        <w:t>23</w:t>
      </w:r>
      <w:r w:rsidR="00127F4A">
        <w:t xml:space="preserve">.7 e </w:t>
      </w:r>
      <w:r w:rsidR="00D9432C">
        <w:t>3</w:t>
      </w:r>
      <w:r w:rsidR="00127F4A">
        <w:t>.12 gli accessi dell’Organismo di vigilanza, con aggiornamenti formativi, senza rilievi. In data 28.2 è stata depositata la Relazione dell’Organismo di vigilanza.</w:t>
      </w:r>
    </w:p>
    <w:p w14:paraId="5F9DC59C" w14:textId="1D96D1EC" w:rsidR="003344FC" w:rsidRDefault="00D9432C" w:rsidP="003344FC">
      <w:r>
        <w:t xml:space="preserve">In data 15.7 è stata eseguita </w:t>
      </w:r>
      <w:r w:rsidR="00F8100E">
        <w:t xml:space="preserve">e pubblicata sul sito web </w:t>
      </w:r>
      <w:r>
        <w:t>la “Rilevazione al 31.5 per Associazioni, Fondazioni ed Enti di Diritto privato” di cui alla Delibera ANAC n. 192 del 7.5.2025</w:t>
      </w:r>
      <w:r w:rsidR="00F8100E">
        <w:t>.</w:t>
      </w:r>
      <w:r>
        <w:t xml:space="preserve"> </w:t>
      </w:r>
    </w:p>
    <w:p w14:paraId="62D9B3DE" w14:textId="7029569D" w:rsidR="003344FC" w:rsidRDefault="00DE35F1" w:rsidP="00BF6E38">
      <w:pPr>
        <w:pStyle w:val="Titolo5"/>
        <w:spacing w:after="240"/>
      </w:pPr>
      <w:bookmarkStart w:id="103" w:name="_Toc227250852"/>
      <w:r>
        <w:t>7</w:t>
      </w:r>
      <w:r w:rsidR="00B32D6D">
        <w:t xml:space="preserve">.3.3 </w:t>
      </w:r>
      <w:r w:rsidR="003344FC">
        <w:t>GDPR</w:t>
      </w:r>
      <w:bookmarkEnd w:id="103"/>
      <w:r w:rsidR="003344FC">
        <w:t xml:space="preserve"> </w:t>
      </w:r>
    </w:p>
    <w:p w14:paraId="61240AB8" w14:textId="0F4F6A67" w:rsidR="00084568" w:rsidRDefault="003344FC" w:rsidP="003344FC">
      <w:r>
        <w:t xml:space="preserve">In data </w:t>
      </w:r>
      <w:proofErr w:type="gramStart"/>
      <w:r w:rsidR="00127F4A">
        <w:t>2</w:t>
      </w:r>
      <w:r w:rsidR="00820490">
        <w:t>9</w:t>
      </w:r>
      <w:r w:rsidR="00127F4A">
        <w:t>.</w:t>
      </w:r>
      <w:r w:rsidR="00820490">
        <w:t>4</w:t>
      </w:r>
      <w:r w:rsidR="00127F4A">
        <w:t>.202</w:t>
      </w:r>
      <w:r w:rsidR="0038593E">
        <w:t>5</w:t>
      </w:r>
      <w:r w:rsidR="00127F4A">
        <w:t xml:space="preserve"> </w:t>
      </w:r>
      <w:r>
        <w:t xml:space="preserve"> è</w:t>
      </w:r>
      <w:proofErr w:type="gramEnd"/>
      <w:r>
        <w:t xml:space="preserve"> </w:t>
      </w:r>
      <w:r w:rsidR="00127F4A">
        <w:t xml:space="preserve">stato aggiornato il </w:t>
      </w:r>
      <w:r w:rsidR="00213D76">
        <w:t xml:space="preserve">Modello organizzativo Privacy </w:t>
      </w:r>
      <w:r>
        <w:t>con assistenza del DPO</w:t>
      </w:r>
      <w:r w:rsidR="005F5D85">
        <w:t>.</w:t>
      </w:r>
    </w:p>
    <w:p w14:paraId="34D1B9CE" w14:textId="3FBF584F" w:rsidR="004722C1" w:rsidRDefault="004722C1" w:rsidP="00BF6E38">
      <w:pPr>
        <w:pStyle w:val="Titolo4"/>
        <w:numPr>
          <w:ilvl w:val="1"/>
          <w:numId w:val="15"/>
        </w:numPr>
        <w:spacing w:after="240"/>
      </w:pPr>
      <w:bookmarkStart w:id="104" w:name="_Toc133180492"/>
      <w:bookmarkStart w:id="105" w:name="_Toc227250853"/>
      <w:r>
        <w:lastRenderedPageBreak/>
        <w:t>Informazioni sulle riunioni degli Organi deputati alla gestione</w:t>
      </w:r>
      <w:bookmarkEnd w:id="104"/>
      <w:bookmarkEnd w:id="105"/>
    </w:p>
    <w:p w14:paraId="08A7DD51" w14:textId="1F9A2677" w:rsidR="00EF27DF" w:rsidRDefault="00DE35F1" w:rsidP="00BF6E38">
      <w:pPr>
        <w:pStyle w:val="Titolo5"/>
        <w:spacing w:after="240"/>
      </w:pPr>
      <w:bookmarkStart w:id="106" w:name="_Toc227250854"/>
      <w:r>
        <w:t>7</w:t>
      </w:r>
      <w:r w:rsidR="00AB75B6">
        <w:t xml:space="preserve">.4.1 </w:t>
      </w:r>
      <w:r w:rsidR="00EF27DF">
        <w:t>Principali riunioni del Consiglio di amministrazione</w:t>
      </w:r>
      <w:bookmarkEnd w:id="106"/>
      <w:r w:rsidR="00EF27DF">
        <w:t xml:space="preserve"> </w:t>
      </w:r>
    </w:p>
    <w:p w14:paraId="06DC48C0" w14:textId="15F21E4F" w:rsidR="0061621C" w:rsidRDefault="00820490" w:rsidP="0061621C">
      <w:pPr>
        <w:pStyle w:val="Paragrafoelenco"/>
        <w:numPr>
          <w:ilvl w:val="0"/>
          <w:numId w:val="6"/>
        </w:numPr>
      </w:pPr>
      <w:r>
        <w:t xml:space="preserve">20.03.2025 </w:t>
      </w:r>
      <w:r w:rsidR="00472914">
        <w:t>Approvazione bilancio anno 202</w:t>
      </w:r>
      <w:r>
        <w:t>5</w:t>
      </w:r>
      <w:r w:rsidR="00472914">
        <w:t xml:space="preserve"> con allegati</w:t>
      </w:r>
      <w:r w:rsidR="00FB3C39">
        <w:t>;</w:t>
      </w:r>
      <w:r w:rsidR="00472914">
        <w:t xml:space="preserve"> approvazione bilancio di previsione, approvazione relazione </w:t>
      </w:r>
      <w:r w:rsidR="00B14CC1">
        <w:t>O</w:t>
      </w:r>
      <w:r w:rsidR="00472914">
        <w:t>rganismo di vigilanza</w:t>
      </w:r>
      <w:r w:rsidR="00DD057F">
        <w:t>; proposta di aumento rette.</w:t>
      </w:r>
    </w:p>
    <w:p w14:paraId="0A55171C" w14:textId="29F5235B" w:rsidR="00B14CC1" w:rsidRDefault="00DD057F" w:rsidP="00B14CC1">
      <w:pPr>
        <w:pStyle w:val="Paragrafoelenco"/>
        <w:numPr>
          <w:ilvl w:val="0"/>
          <w:numId w:val="6"/>
        </w:numPr>
      </w:pPr>
      <w:r>
        <w:t>11</w:t>
      </w:r>
      <w:r w:rsidR="00580D48">
        <w:t>.</w:t>
      </w:r>
      <w:r w:rsidR="00B14CC1">
        <w:t>0</w:t>
      </w:r>
      <w:r>
        <w:t>7</w:t>
      </w:r>
      <w:r w:rsidR="00580D48">
        <w:t>.</w:t>
      </w:r>
      <w:r w:rsidR="00B14CC1">
        <w:t>202</w:t>
      </w:r>
      <w:r>
        <w:t>5</w:t>
      </w:r>
      <w:r w:rsidR="00B14CC1">
        <w:t xml:space="preserve"> </w:t>
      </w:r>
      <w:r>
        <w:t xml:space="preserve">Accettazione della donazione in vita da Giuseppe Origgi di fabbricato residenziale sito in Piazza Dante 2. </w:t>
      </w:r>
    </w:p>
    <w:p w14:paraId="6CB47C83" w14:textId="214853D2" w:rsidR="003266B2" w:rsidRDefault="00DD057F" w:rsidP="00B14CC1">
      <w:pPr>
        <w:pStyle w:val="Paragrafoelenco"/>
        <w:numPr>
          <w:ilvl w:val="0"/>
          <w:numId w:val="6"/>
        </w:numPr>
      </w:pPr>
      <w:r>
        <w:t>06.10.2025 Insediamento Consigliere preposto Parroco, presa d’atto nomina Organo di controllo e nomina Revisore del conto.</w:t>
      </w:r>
    </w:p>
    <w:p w14:paraId="091A5ED4" w14:textId="3AE8746E" w:rsidR="00AB75B6" w:rsidRDefault="00DE35F1" w:rsidP="00BF6E38">
      <w:pPr>
        <w:pStyle w:val="Titolo5"/>
        <w:spacing w:after="240"/>
      </w:pPr>
      <w:bookmarkStart w:id="107" w:name="_Toc227250855"/>
      <w:r>
        <w:t>7</w:t>
      </w:r>
      <w:r w:rsidR="00AB75B6">
        <w:t>.4.2 Principali determinazioni del Direttore Generale</w:t>
      </w:r>
      <w:bookmarkEnd w:id="107"/>
    </w:p>
    <w:p w14:paraId="565C3D98" w14:textId="3CBF078D" w:rsidR="00536458" w:rsidRPr="00536458" w:rsidRDefault="00E80EE8" w:rsidP="00536458">
      <w:r>
        <w:t xml:space="preserve">Il </w:t>
      </w:r>
      <w:r w:rsidRPr="00E80EE8">
        <w:t xml:space="preserve">Direttore Generale </w:t>
      </w:r>
      <w:r>
        <w:t xml:space="preserve">ha emanato </w:t>
      </w:r>
      <w:r w:rsidRPr="00E80EE8">
        <w:t xml:space="preserve">n. </w:t>
      </w:r>
      <w:r w:rsidR="00DD057F">
        <w:t>20</w:t>
      </w:r>
      <w:r w:rsidRPr="00E80EE8">
        <w:t xml:space="preserve"> </w:t>
      </w:r>
      <w:r>
        <w:t xml:space="preserve">Decreti </w:t>
      </w:r>
      <w:r w:rsidR="00213D76">
        <w:t>relativi all’ordinaria amministrazione.</w:t>
      </w:r>
      <w:bookmarkEnd w:id="0"/>
      <w:bookmarkEnd w:id="1"/>
    </w:p>
    <w:sectPr w:rsidR="00536458" w:rsidRPr="00536458" w:rsidSect="0086342A">
      <w:headerReference w:type="default" r:id="rId29"/>
      <w:pgSz w:w="11906" w:h="16838" w:code="9"/>
      <w:pgMar w:top="720" w:right="1152" w:bottom="720" w:left="1152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68A33" w14:textId="77777777" w:rsidR="001E7A26" w:rsidRDefault="001E7A26" w:rsidP="00A91D75">
      <w:r>
        <w:separator/>
      </w:r>
    </w:p>
  </w:endnote>
  <w:endnote w:type="continuationSeparator" w:id="0">
    <w:p w14:paraId="5EC2AA7A" w14:textId="77777777" w:rsidR="001E7A26" w:rsidRDefault="001E7A26" w:rsidP="00A91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6D9D6" w14:textId="77777777" w:rsidR="001E7A26" w:rsidRDefault="001E7A26" w:rsidP="00A91D75">
      <w:r>
        <w:separator/>
      </w:r>
    </w:p>
  </w:footnote>
  <w:footnote w:type="continuationSeparator" w:id="0">
    <w:p w14:paraId="5125CF0A" w14:textId="77777777" w:rsidR="001E7A26" w:rsidRDefault="001E7A26" w:rsidP="00A91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552E2" w14:textId="77777777" w:rsidR="00EB67F5" w:rsidRDefault="00EB67F5"/>
  <w:tbl>
    <w:tblPr>
      <w:tblW w:w="12281" w:type="dxa"/>
      <w:tblInd w:w="-1121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861"/>
      <w:gridCol w:w="6420"/>
    </w:tblGrid>
    <w:tr w:rsidR="008759A8" w14:paraId="4451B6F6" w14:textId="77777777" w:rsidTr="00A7217A">
      <w:trPr>
        <w:trHeight w:val="1060"/>
      </w:trPr>
      <w:tc>
        <w:tcPr>
          <w:tcW w:w="5861" w:type="dxa"/>
        </w:tcPr>
        <w:p w14:paraId="41A20DE1" w14:textId="77777777" w:rsidR="008759A8" w:rsidRDefault="008759A8" w:rsidP="00A7217A">
          <w:pPr>
            <w:pStyle w:val="Intestazione"/>
            <w:spacing w:after="0"/>
          </w:pPr>
          <w:r w:rsidRPr="008759A8">
            <w:rPr>
              <w:noProof/>
              <w:lang w:bidi="it-IT"/>
            </w:rPr>
            <mc:AlternateContent>
              <mc:Choice Requires="wps">
                <w:drawing>
                  <wp:inline distT="0" distB="0" distL="0" distR="0" wp14:anchorId="1F99AEA1" wp14:editId="65CD24B6">
                    <wp:extent cx="1442085" cy="0"/>
                    <wp:effectExtent l="19050" t="19050" r="24765" b="38100"/>
                    <wp:docPr id="17" name="Connettore diritto 17" descr="linea retta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H="1">
                              <a:off x="0" y="0"/>
                              <a:ext cx="1442085" cy="0"/>
                            </a:xfrm>
                            <a:prstGeom prst="line">
                              <a:avLst/>
                            </a:prstGeom>
                            <a:ln w="571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inline>
                </w:drawing>
              </mc:Choice>
              <mc:Fallback>
                <w:pict>
                  <v:line w14:anchorId="72782776" id="Connettore diritto 17" o:spid="_x0000_s1026" alt="linea retta" style="flip:x;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13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" strokecolor="#262140 [3213]" strokeweight="4.5pt">
                    <w10:anchorlock/>
                  </v:line>
                </w:pict>
              </mc:Fallback>
            </mc:AlternateContent>
          </w:r>
        </w:p>
      </w:tc>
      <w:tc>
        <w:tcPr>
          <w:tcW w:w="6420" w:type="dxa"/>
        </w:tcPr>
        <w:p w14:paraId="00FB50A7" w14:textId="77777777" w:rsidR="008759A8" w:rsidRDefault="00D476F7" w:rsidP="00A7217A">
          <w:pPr>
            <w:pStyle w:val="Intestazione"/>
            <w:spacing w:after="0"/>
            <w:jc w:val="right"/>
          </w:pPr>
          <w:r>
            <w:rPr>
              <w:noProof/>
              <w:lang w:bidi="it-IT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A064C3D" wp14:editId="2EA765C7">
                    <wp:simplePos x="0" y="0"/>
                    <wp:positionH relativeFrom="column">
                      <wp:posOffset>3015615</wp:posOffset>
                    </wp:positionH>
                    <wp:positionV relativeFrom="paragraph">
                      <wp:posOffset>38735</wp:posOffset>
                    </wp:positionV>
                    <wp:extent cx="824230" cy="297815"/>
                    <wp:effectExtent l="0" t="0" r="13970" b="6985"/>
                    <wp:wrapNone/>
                    <wp:docPr id="20" name="Casella di testo 2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24230" cy="29781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47FF78" w14:textId="77777777" w:rsidR="00D476F7" w:rsidRPr="00D476F7" w:rsidRDefault="00D476F7" w:rsidP="00D476F7">
                                <w:pPr>
                                  <w:pStyle w:val="Sottotitolo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lang w:bidi="it-IT"/>
                                  </w:rPr>
                                  <w:fldChar w:fldCharType="begin"/>
                                </w:r>
                                <w:r>
                                  <w:rPr>
                                    <w:color w:val="FFFFFF" w:themeColor="background1"/>
                                    <w:lang w:bidi="it-IT"/>
                                  </w:rPr>
                                  <w:instrText xml:space="preserve"> PAGE  \* Arabic  \* MERGEFORMAT </w:instrText>
                                </w:r>
                                <w:r>
                                  <w:rPr>
                                    <w:color w:val="FFFFFF" w:themeColor="background1"/>
                                    <w:lang w:bidi="it-IT"/>
                                  </w:rPr>
                                  <w:fldChar w:fldCharType="separate"/>
                                </w:r>
                                <w:r w:rsidR="00C87193">
                                  <w:rPr>
                                    <w:noProof/>
                                    <w:color w:val="FFFFFF" w:themeColor="background1"/>
                                    <w:lang w:bidi="it-IT"/>
                                  </w:rPr>
                                  <w:t>7</w:t>
                                </w:r>
                                <w:r>
                                  <w:rPr>
                                    <w:color w:val="FFFFFF" w:themeColor="background1"/>
                                    <w:lang w:bidi="it-IT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A064C3D" id="_x0000_t202" coordsize="21600,21600" o:spt="202" path="m,l,21600r21600,l21600,xe">
                    <v:stroke joinstyle="miter"/>
                    <v:path gradientshapeok="t" o:connecttype="rect"/>
                  </v:shapetype>
                  <v:shape id="Casella di testo 20" o:spid="_x0000_s1061" type="#_x0000_t202" style="position:absolute;left:0;text-align:left;margin-left:237.45pt;margin-top:3.05pt;width:64.9pt;height:2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" filled="f" stroked="f" strokeweight=".5pt">
                    <v:textbox inset="0,0,0,0">
                      <w:txbxContent>
                        <w:p w14:paraId="7947FF78" w14:textId="77777777" w:rsidR="00D476F7" w:rsidRPr="00D476F7" w:rsidRDefault="00D476F7" w:rsidP="00D476F7">
                          <w:pPr>
                            <w:pStyle w:val="Sottotitolo"/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  <w:lang w:bidi="it-IT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lang w:bidi="it-IT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FFFFFF" w:themeColor="background1"/>
                              <w:lang w:bidi="it-IT"/>
                            </w:rPr>
                            <w:fldChar w:fldCharType="separate"/>
                          </w:r>
                          <w:r w:rsidR="00C87193">
                            <w:rPr>
                              <w:noProof/>
                              <w:color w:val="FFFFFF" w:themeColor="background1"/>
                              <w:lang w:bidi="it-IT"/>
                            </w:rPr>
                            <w:t>7</w:t>
                          </w:r>
                          <w:r>
                            <w:rPr>
                              <w:color w:val="FFFFFF" w:themeColor="background1"/>
                              <w:lang w:bidi="it-IT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C6323A" w:rsidRPr="00C6323A">
            <w:rPr>
              <w:noProof/>
              <w:lang w:bidi="it-IT"/>
            </w:rPr>
            <mc:AlternateContent>
              <mc:Choice Requires="wps">
                <w:drawing>
                  <wp:inline distT="0" distB="0" distL="0" distR="0" wp14:anchorId="66F83DCF" wp14:editId="5C682915">
                    <wp:extent cx="1191260" cy="398780"/>
                    <wp:effectExtent l="0" t="0" r="8890" b="1270"/>
                    <wp:docPr id="15" name="Rettangolo: Angolo singolo ritagliato 15" descr="rettangolo colorato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 flipV="1">
                              <a:off x="0" y="0"/>
                              <a:ext cx="1191260" cy="398780"/>
                            </a:xfrm>
                            <a:prstGeom prst="snip1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1A97C26" w14:textId="77777777" w:rsidR="008759A8" w:rsidRPr="008759A8" w:rsidRDefault="008759A8" w:rsidP="008759A8">
                                <w:pPr>
                                  <w:pStyle w:val="Sottotitolo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shape w14:anchorId="66F83DCF" id="Rettangolo: Angolo singolo ritagliato 15" o:spid="_x0000_s1062" alt="rettangolo colorato" style="width:93.8pt;height:31.4pt;flip:x 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1191260,3987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" adj="-11796480,,5400" path="m,l991870,r199390,199390l1191260,398780,,398780,,xe" fillcolor="#a69fce [3215]" stroked="f">
                    <v:stroke joinstyle="miter"/>
                    <v:formulas/>
                    <v:path arrowok="t" o:connecttype="custom" o:connectlocs="0,0;991870,0;1191260,199390;1191260,398780;0,398780;0,0" o:connectangles="0,0,0,0,0,0" textboxrect="0,0,1191260,398780"/>
                    <v:textbox>
                      <w:txbxContent>
                        <w:p w14:paraId="31A97C26" w14:textId="77777777" w:rsidR="008759A8" w:rsidRPr="008759A8" w:rsidRDefault="008759A8" w:rsidP="008759A8">
                          <w:pPr>
                            <w:pStyle w:val="Sottotitolo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C535B"/>
    <w:multiLevelType w:val="hybridMultilevel"/>
    <w:tmpl w:val="321CC23C"/>
    <w:lvl w:ilvl="0" w:tplc="F434F512">
      <w:start w:val="1"/>
      <w:numFmt w:val="bullet"/>
      <w:lvlText w:val="-"/>
      <w:lvlJc w:val="left"/>
      <w:pPr>
        <w:ind w:left="720" w:hanging="360"/>
      </w:pPr>
      <w:rPr>
        <w:rFonts w:ascii="Microsoft Sans Serif" w:eastAsiaTheme="minorEastAsia" w:hAnsi="Microsoft Sans Serif" w:cs="Microsoft Sans Serif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17C92"/>
    <w:multiLevelType w:val="multilevel"/>
    <w:tmpl w:val="60E0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460922"/>
    <w:multiLevelType w:val="hybridMultilevel"/>
    <w:tmpl w:val="1FCC1B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078DE"/>
    <w:multiLevelType w:val="hybridMultilevel"/>
    <w:tmpl w:val="5BC643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D6867"/>
    <w:multiLevelType w:val="multilevel"/>
    <w:tmpl w:val="FCE2044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5" w15:restartNumberingAfterBreak="0">
    <w:nsid w:val="18535F93"/>
    <w:multiLevelType w:val="hybridMultilevel"/>
    <w:tmpl w:val="9920D5F4"/>
    <w:lvl w:ilvl="0" w:tplc="F434F512">
      <w:start w:val="1"/>
      <w:numFmt w:val="bullet"/>
      <w:lvlText w:val="-"/>
      <w:lvlJc w:val="left"/>
      <w:pPr>
        <w:ind w:left="720" w:hanging="360"/>
      </w:pPr>
      <w:rPr>
        <w:rFonts w:ascii="Microsoft Sans Serif" w:eastAsiaTheme="minorEastAsia" w:hAnsi="Microsoft Sans Serif" w:cs="Microsoft Sans 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8541C"/>
    <w:multiLevelType w:val="multilevel"/>
    <w:tmpl w:val="F386E150"/>
    <w:lvl w:ilvl="0">
      <w:start w:val="2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  <w:i/>
        <w:i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EC81501"/>
    <w:multiLevelType w:val="hybridMultilevel"/>
    <w:tmpl w:val="D7B61850"/>
    <w:lvl w:ilvl="0" w:tplc="F434F512">
      <w:start w:val="1"/>
      <w:numFmt w:val="bullet"/>
      <w:lvlText w:val="-"/>
      <w:lvlJc w:val="left"/>
      <w:pPr>
        <w:ind w:left="720" w:hanging="360"/>
      </w:pPr>
      <w:rPr>
        <w:rFonts w:ascii="Microsoft Sans Serif" w:eastAsiaTheme="minorEastAsia" w:hAnsi="Microsoft Sans Serif" w:cs="Microsoft Sans 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162A3"/>
    <w:multiLevelType w:val="hybridMultilevel"/>
    <w:tmpl w:val="17DE10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31E13"/>
    <w:multiLevelType w:val="hybridMultilevel"/>
    <w:tmpl w:val="1144A07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3C32B9D"/>
    <w:multiLevelType w:val="hybridMultilevel"/>
    <w:tmpl w:val="6614790A"/>
    <w:lvl w:ilvl="0" w:tplc="EAB6DB1A">
      <w:start w:val="1"/>
      <w:numFmt w:val="bullet"/>
      <w:pStyle w:val="Numeroelenco2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912FBE"/>
    <w:multiLevelType w:val="hybridMultilevel"/>
    <w:tmpl w:val="B6FC77E0"/>
    <w:lvl w:ilvl="0" w:tplc="F434F512">
      <w:start w:val="1"/>
      <w:numFmt w:val="bullet"/>
      <w:lvlText w:val="-"/>
      <w:lvlJc w:val="left"/>
      <w:pPr>
        <w:ind w:left="720" w:hanging="360"/>
      </w:pPr>
      <w:rPr>
        <w:rFonts w:ascii="Microsoft Sans Serif" w:eastAsiaTheme="minorEastAsia" w:hAnsi="Microsoft Sans Serif" w:cs="Microsoft Sans 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117B35"/>
    <w:multiLevelType w:val="hybridMultilevel"/>
    <w:tmpl w:val="D9205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3F6D12"/>
    <w:multiLevelType w:val="hybridMultilevel"/>
    <w:tmpl w:val="1D9646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73744A"/>
    <w:multiLevelType w:val="multilevel"/>
    <w:tmpl w:val="44084072"/>
    <w:lvl w:ilvl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2520"/>
      </w:pPr>
      <w:rPr>
        <w:rFonts w:hint="default"/>
      </w:rPr>
    </w:lvl>
  </w:abstractNum>
  <w:abstractNum w:abstractNumId="15" w15:restartNumberingAfterBreak="0">
    <w:nsid w:val="4D8812E3"/>
    <w:multiLevelType w:val="hybridMultilevel"/>
    <w:tmpl w:val="7640F8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475C0B"/>
    <w:multiLevelType w:val="hybridMultilevel"/>
    <w:tmpl w:val="D646B5A8"/>
    <w:lvl w:ilvl="0" w:tplc="F434F512">
      <w:start w:val="1"/>
      <w:numFmt w:val="bullet"/>
      <w:lvlText w:val="-"/>
      <w:lvlJc w:val="left"/>
      <w:pPr>
        <w:ind w:left="720" w:hanging="360"/>
      </w:pPr>
      <w:rPr>
        <w:rFonts w:ascii="Microsoft Sans Serif" w:eastAsiaTheme="minorEastAsia" w:hAnsi="Microsoft Sans Serif" w:cs="Microsoft Sans 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524FE"/>
    <w:multiLevelType w:val="hybridMultilevel"/>
    <w:tmpl w:val="872406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B87128"/>
    <w:multiLevelType w:val="multilevel"/>
    <w:tmpl w:val="C87E4552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9" w15:restartNumberingAfterBreak="0">
    <w:nsid w:val="617C14EB"/>
    <w:multiLevelType w:val="multilevel"/>
    <w:tmpl w:val="B0B20D5A"/>
    <w:lvl w:ilvl="0">
      <w:start w:val="1"/>
      <w:numFmt w:val="bullet"/>
      <w:pStyle w:val="Puntoelenco"/>
      <w:lvlText w:val=""/>
      <w:lvlJc w:val="left"/>
      <w:pPr>
        <w:ind w:left="360" w:hanging="360"/>
      </w:pPr>
      <w:rPr>
        <w:rFonts w:ascii="Symbol" w:hAnsi="Symbol" w:hint="default"/>
        <w:color w:val="233862" w:themeColor="accent1"/>
      </w:rPr>
    </w:lvl>
    <w:lvl w:ilvl="1">
      <w:start w:val="1"/>
      <w:numFmt w:val="bullet"/>
      <w:lvlText w:val="•"/>
      <w:lvlJc w:val="left"/>
      <w:pPr>
        <w:tabs>
          <w:tab w:val="num" w:pos="648"/>
        </w:tabs>
        <w:ind w:left="720" w:hanging="360"/>
      </w:pPr>
      <w:rPr>
        <w:rFonts w:ascii="Cambria" w:hAnsi="Cambria" w:hint="default"/>
        <w:color w:val="233862" w:themeColor="accent1"/>
      </w:rPr>
    </w:lvl>
    <w:lvl w:ilvl="2">
      <w:start w:val="1"/>
      <w:numFmt w:val="bullet"/>
      <w:lvlText w:val="•"/>
      <w:lvlJc w:val="left"/>
      <w:pPr>
        <w:tabs>
          <w:tab w:val="num" w:pos="1008"/>
        </w:tabs>
        <w:ind w:left="1080" w:hanging="360"/>
      </w:pPr>
      <w:rPr>
        <w:rFonts w:ascii="Cambria" w:hAnsi="Cambria" w:hint="default"/>
        <w:color w:val="233862" w:themeColor="accent1"/>
      </w:rPr>
    </w:lvl>
    <w:lvl w:ilvl="3">
      <w:start w:val="1"/>
      <w:numFmt w:val="bullet"/>
      <w:lvlText w:val="•"/>
      <w:lvlJc w:val="left"/>
      <w:pPr>
        <w:tabs>
          <w:tab w:val="num" w:pos="1368"/>
        </w:tabs>
        <w:ind w:left="1440" w:hanging="360"/>
      </w:pPr>
      <w:rPr>
        <w:rFonts w:ascii="Cambria" w:hAnsi="Cambria" w:hint="default"/>
        <w:color w:val="233862" w:themeColor="accent1"/>
      </w:rPr>
    </w:lvl>
    <w:lvl w:ilvl="4">
      <w:start w:val="1"/>
      <w:numFmt w:val="bullet"/>
      <w:lvlText w:val="•"/>
      <w:lvlJc w:val="left"/>
      <w:pPr>
        <w:tabs>
          <w:tab w:val="num" w:pos="1728"/>
        </w:tabs>
        <w:ind w:left="1800" w:hanging="360"/>
      </w:pPr>
      <w:rPr>
        <w:rFonts w:ascii="Cambria" w:hAnsi="Cambria" w:hint="default"/>
        <w:color w:val="233862" w:themeColor="accent1"/>
      </w:rPr>
    </w:lvl>
    <w:lvl w:ilvl="5">
      <w:start w:val="1"/>
      <w:numFmt w:val="bullet"/>
      <w:lvlText w:val=""/>
      <w:lvlJc w:val="left"/>
      <w:pPr>
        <w:tabs>
          <w:tab w:val="num" w:pos="2088"/>
        </w:tabs>
        <w:ind w:left="2160" w:hanging="360"/>
      </w:pPr>
      <w:rPr>
        <w:rFonts w:ascii="Wingdings" w:hAnsi="Wingdings" w:hint="default"/>
        <w:color w:val="233862" w:themeColor="accent1"/>
      </w:rPr>
    </w:lvl>
    <w:lvl w:ilvl="6">
      <w:start w:val="1"/>
      <w:numFmt w:val="bullet"/>
      <w:lvlText w:val=""/>
      <w:lvlJc w:val="left"/>
      <w:pPr>
        <w:tabs>
          <w:tab w:val="num" w:pos="2448"/>
        </w:tabs>
        <w:ind w:left="2520" w:hanging="360"/>
      </w:pPr>
      <w:rPr>
        <w:rFonts w:ascii="Symbol" w:hAnsi="Symbol" w:hint="default"/>
        <w:color w:val="233862" w:themeColor="accent1"/>
      </w:rPr>
    </w:lvl>
    <w:lvl w:ilvl="7">
      <w:start w:val="1"/>
      <w:numFmt w:val="bullet"/>
      <w:lvlText w:val="o"/>
      <w:lvlJc w:val="left"/>
      <w:pPr>
        <w:tabs>
          <w:tab w:val="num" w:pos="2808"/>
        </w:tabs>
        <w:ind w:left="2880" w:hanging="360"/>
      </w:pPr>
      <w:rPr>
        <w:rFonts w:ascii="Courier New" w:hAnsi="Courier New" w:hint="default"/>
        <w:color w:val="233862" w:themeColor="accent1"/>
      </w:rPr>
    </w:lvl>
    <w:lvl w:ilvl="8">
      <w:start w:val="1"/>
      <w:numFmt w:val="bullet"/>
      <w:lvlText w:val=""/>
      <w:lvlJc w:val="left"/>
      <w:pPr>
        <w:tabs>
          <w:tab w:val="num" w:pos="3168"/>
        </w:tabs>
        <w:ind w:left="3240" w:hanging="360"/>
      </w:pPr>
      <w:rPr>
        <w:rFonts w:ascii="Wingdings" w:hAnsi="Wingdings" w:hint="default"/>
        <w:color w:val="233862" w:themeColor="accent1"/>
      </w:rPr>
    </w:lvl>
  </w:abstractNum>
  <w:abstractNum w:abstractNumId="20" w15:restartNumberingAfterBreak="0">
    <w:nsid w:val="65E72E9A"/>
    <w:multiLevelType w:val="hybridMultilevel"/>
    <w:tmpl w:val="0408E7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45CDA"/>
    <w:multiLevelType w:val="multilevel"/>
    <w:tmpl w:val="D1A4F6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  <w:i/>
        <w:i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66D41C6D"/>
    <w:multiLevelType w:val="multilevel"/>
    <w:tmpl w:val="5328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DC53F11"/>
    <w:multiLevelType w:val="hybridMultilevel"/>
    <w:tmpl w:val="659A213E"/>
    <w:lvl w:ilvl="0" w:tplc="F434F512">
      <w:start w:val="1"/>
      <w:numFmt w:val="bullet"/>
      <w:lvlText w:val="-"/>
      <w:lvlJc w:val="left"/>
      <w:pPr>
        <w:ind w:left="720" w:hanging="360"/>
      </w:pPr>
      <w:rPr>
        <w:rFonts w:ascii="Microsoft Sans Serif" w:eastAsiaTheme="minorEastAsia" w:hAnsi="Microsoft Sans Serif" w:cs="Microsoft Sans 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094CA8"/>
    <w:multiLevelType w:val="multilevel"/>
    <w:tmpl w:val="1FCC46C6"/>
    <w:lvl w:ilvl="0">
      <w:start w:val="6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2520"/>
      </w:pPr>
      <w:rPr>
        <w:rFonts w:hint="default"/>
      </w:rPr>
    </w:lvl>
  </w:abstractNum>
  <w:num w:numId="1" w16cid:durableId="69235712">
    <w:abstractNumId w:val="19"/>
  </w:num>
  <w:num w:numId="2" w16cid:durableId="1296063561">
    <w:abstractNumId w:val="10"/>
  </w:num>
  <w:num w:numId="3" w16cid:durableId="946350567">
    <w:abstractNumId w:val="6"/>
  </w:num>
  <w:num w:numId="4" w16cid:durableId="1114708072">
    <w:abstractNumId w:val="3"/>
  </w:num>
  <w:num w:numId="5" w16cid:durableId="954873393">
    <w:abstractNumId w:val="15"/>
  </w:num>
  <w:num w:numId="6" w16cid:durableId="1065177900">
    <w:abstractNumId w:val="23"/>
  </w:num>
  <w:num w:numId="7" w16cid:durableId="1749113842">
    <w:abstractNumId w:val="7"/>
  </w:num>
  <w:num w:numId="8" w16cid:durableId="1498961086">
    <w:abstractNumId w:val="11"/>
  </w:num>
  <w:num w:numId="9" w16cid:durableId="1695228099">
    <w:abstractNumId w:val="0"/>
  </w:num>
  <w:num w:numId="10" w16cid:durableId="1346328032">
    <w:abstractNumId w:val="13"/>
  </w:num>
  <w:num w:numId="11" w16cid:durableId="281427353">
    <w:abstractNumId w:val="17"/>
  </w:num>
  <w:num w:numId="12" w16cid:durableId="415632292">
    <w:abstractNumId w:val="12"/>
  </w:num>
  <w:num w:numId="13" w16cid:durableId="686060681">
    <w:abstractNumId w:val="2"/>
  </w:num>
  <w:num w:numId="14" w16cid:durableId="43450883">
    <w:abstractNumId w:val="20"/>
  </w:num>
  <w:num w:numId="15" w16cid:durableId="1809933150">
    <w:abstractNumId w:val="18"/>
  </w:num>
  <w:num w:numId="16" w16cid:durableId="418601654">
    <w:abstractNumId w:val="16"/>
  </w:num>
  <w:num w:numId="17" w16cid:durableId="702285364">
    <w:abstractNumId w:val="5"/>
  </w:num>
  <w:num w:numId="18" w16cid:durableId="1175533479">
    <w:abstractNumId w:val="24"/>
  </w:num>
  <w:num w:numId="19" w16cid:durableId="1639989365">
    <w:abstractNumId w:val="8"/>
  </w:num>
  <w:num w:numId="20" w16cid:durableId="1390231997">
    <w:abstractNumId w:val="9"/>
  </w:num>
  <w:num w:numId="21" w16cid:durableId="1732919136">
    <w:abstractNumId w:val="1"/>
  </w:num>
  <w:num w:numId="22" w16cid:durableId="2026665862">
    <w:abstractNumId w:val="22"/>
  </w:num>
  <w:num w:numId="23" w16cid:durableId="1833834478">
    <w:abstractNumId w:val="14"/>
  </w:num>
  <w:num w:numId="24" w16cid:durableId="1397782838">
    <w:abstractNumId w:val="21"/>
  </w:num>
  <w:num w:numId="25" w16cid:durableId="1486429553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3B7"/>
    <w:rsid w:val="00000AD0"/>
    <w:rsid w:val="00007EF8"/>
    <w:rsid w:val="000140A2"/>
    <w:rsid w:val="0002111D"/>
    <w:rsid w:val="00042686"/>
    <w:rsid w:val="0004506E"/>
    <w:rsid w:val="00050AA0"/>
    <w:rsid w:val="000528AD"/>
    <w:rsid w:val="00054C34"/>
    <w:rsid w:val="000628EF"/>
    <w:rsid w:val="000635C7"/>
    <w:rsid w:val="00071EDE"/>
    <w:rsid w:val="000732D8"/>
    <w:rsid w:val="00084568"/>
    <w:rsid w:val="000846E2"/>
    <w:rsid w:val="0008600C"/>
    <w:rsid w:val="00087170"/>
    <w:rsid w:val="000A1B9D"/>
    <w:rsid w:val="000A607B"/>
    <w:rsid w:val="000A687A"/>
    <w:rsid w:val="000B2927"/>
    <w:rsid w:val="000C45D7"/>
    <w:rsid w:val="000C65E4"/>
    <w:rsid w:val="000E1BEE"/>
    <w:rsid w:val="000E62B3"/>
    <w:rsid w:val="000F471E"/>
    <w:rsid w:val="000F4BFE"/>
    <w:rsid w:val="0010470C"/>
    <w:rsid w:val="00107B38"/>
    <w:rsid w:val="00111427"/>
    <w:rsid w:val="001131A5"/>
    <w:rsid w:val="00113C13"/>
    <w:rsid w:val="00127F4A"/>
    <w:rsid w:val="001310CA"/>
    <w:rsid w:val="00146277"/>
    <w:rsid w:val="001468BF"/>
    <w:rsid w:val="00153F64"/>
    <w:rsid w:val="00160DFC"/>
    <w:rsid w:val="0016105B"/>
    <w:rsid w:val="0016615B"/>
    <w:rsid w:val="00176A23"/>
    <w:rsid w:val="00184B35"/>
    <w:rsid w:val="001865F2"/>
    <w:rsid w:val="001871B1"/>
    <w:rsid w:val="00190998"/>
    <w:rsid w:val="001A1F71"/>
    <w:rsid w:val="001A26F8"/>
    <w:rsid w:val="001A5278"/>
    <w:rsid w:val="001B7035"/>
    <w:rsid w:val="001C2EEA"/>
    <w:rsid w:val="001C5990"/>
    <w:rsid w:val="001D67C0"/>
    <w:rsid w:val="001D7B37"/>
    <w:rsid w:val="001E0DCB"/>
    <w:rsid w:val="001E59F3"/>
    <w:rsid w:val="001E7196"/>
    <w:rsid w:val="001E7A26"/>
    <w:rsid w:val="001F5C95"/>
    <w:rsid w:val="00203700"/>
    <w:rsid w:val="002063EE"/>
    <w:rsid w:val="002126C7"/>
    <w:rsid w:val="00213D76"/>
    <w:rsid w:val="00215453"/>
    <w:rsid w:val="002225F5"/>
    <w:rsid w:val="00226FF2"/>
    <w:rsid w:val="0023275A"/>
    <w:rsid w:val="00233581"/>
    <w:rsid w:val="002335D7"/>
    <w:rsid w:val="00257933"/>
    <w:rsid w:val="00262650"/>
    <w:rsid w:val="002675E3"/>
    <w:rsid w:val="002809BC"/>
    <w:rsid w:val="002832DD"/>
    <w:rsid w:val="0028581A"/>
    <w:rsid w:val="00292CEC"/>
    <w:rsid w:val="002978A8"/>
    <w:rsid w:val="002A107F"/>
    <w:rsid w:val="002A7594"/>
    <w:rsid w:val="002C07DC"/>
    <w:rsid w:val="002C2712"/>
    <w:rsid w:val="002C4391"/>
    <w:rsid w:val="002C729B"/>
    <w:rsid w:val="002D0B03"/>
    <w:rsid w:val="002D0C5A"/>
    <w:rsid w:val="002E27ED"/>
    <w:rsid w:val="002E2A83"/>
    <w:rsid w:val="002E2DC6"/>
    <w:rsid w:val="002E36B9"/>
    <w:rsid w:val="002E42BC"/>
    <w:rsid w:val="002E4D0C"/>
    <w:rsid w:val="002F7499"/>
    <w:rsid w:val="002F74D1"/>
    <w:rsid w:val="002F7A96"/>
    <w:rsid w:val="00303311"/>
    <w:rsid w:val="003038C8"/>
    <w:rsid w:val="00314785"/>
    <w:rsid w:val="0031478C"/>
    <w:rsid w:val="003160D2"/>
    <w:rsid w:val="00324D5E"/>
    <w:rsid w:val="003266B2"/>
    <w:rsid w:val="00332977"/>
    <w:rsid w:val="0033423D"/>
    <w:rsid w:val="003344FC"/>
    <w:rsid w:val="00336FC1"/>
    <w:rsid w:val="00342438"/>
    <w:rsid w:val="003554F3"/>
    <w:rsid w:val="00361592"/>
    <w:rsid w:val="00364C56"/>
    <w:rsid w:val="00375855"/>
    <w:rsid w:val="0037771A"/>
    <w:rsid w:val="0038593E"/>
    <w:rsid w:val="0038650E"/>
    <w:rsid w:val="00393692"/>
    <w:rsid w:val="00394596"/>
    <w:rsid w:val="003962AB"/>
    <w:rsid w:val="003A4FF9"/>
    <w:rsid w:val="003A59BA"/>
    <w:rsid w:val="003A6B87"/>
    <w:rsid w:val="003B243F"/>
    <w:rsid w:val="003B5F97"/>
    <w:rsid w:val="003C0C6D"/>
    <w:rsid w:val="003C2B51"/>
    <w:rsid w:val="003C3D1A"/>
    <w:rsid w:val="003C6B7D"/>
    <w:rsid w:val="003D0C8F"/>
    <w:rsid w:val="003E48AB"/>
    <w:rsid w:val="003F3125"/>
    <w:rsid w:val="003F429C"/>
    <w:rsid w:val="003F4D08"/>
    <w:rsid w:val="00402A28"/>
    <w:rsid w:val="00403153"/>
    <w:rsid w:val="00403321"/>
    <w:rsid w:val="00403FB6"/>
    <w:rsid w:val="00404839"/>
    <w:rsid w:val="00407959"/>
    <w:rsid w:val="00411613"/>
    <w:rsid w:val="00412ACA"/>
    <w:rsid w:val="00412E36"/>
    <w:rsid w:val="00415E3A"/>
    <w:rsid w:val="00421887"/>
    <w:rsid w:val="00423EBF"/>
    <w:rsid w:val="00431661"/>
    <w:rsid w:val="0043554F"/>
    <w:rsid w:val="00436064"/>
    <w:rsid w:val="004515CC"/>
    <w:rsid w:val="00455D48"/>
    <w:rsid w:val="00461F9C"/>
    <w:rsid w:val="00463D56"/>
    <w:rsid w:val="004722C1"/>
    <w:rsid w:val="00472914"/>
    <w:rsid w:val="00473655"/>
    <w:rsid w:val="00477251"/>
    <w:rsid w:val="004828F6"/>
    <w:rsid w:val="0048543F"/>
    <w:rsid w:val="00493710"/>
    <w:rsid w:val="004A09B7"/>
    <w:rsid w:val="004A6066"/>
    <w:rsid w:val="004B05BF"/>
    <w:rsid w:val="004B083C"/>
    <w:rsid w:val="004B29A1"/>
    <w:rsid w:val="004C1B19"/>
    <w:rsid w:val="004C1FE6"/>
    <w:rsid w:val="004D222C"/>
    <w:rsid w:val="004D48EB"/>
    <w:rsid w:val="004D56A1"/>
    <w:rsid w:val="004E049E"/>
    <w:rsid w:val="004E37A0"/>
    <w:rsid w:val="004F723C"/>
    <w:rsid w:val="005028CA"/>
    <w:rsid w:val="00504186"/>
    <w:rsid w:val="00512671"/>
    <w:rsid w:val="005133A6"/>
    <w:rsid w:val="00513F4C"/>
    <w:rsid w:val="00515F53"/>
    <w:rsid w:val="00526EBA"/>
    <w:rsid w:val="005270E7"/>
    <w:rsid w:val="00527E5C"/>
    <w:rsid w:val="0053500C"/>
    <w:rsid w:val="00536458"/>
    <w:rsid w:val="00536FFE"/>
    <w:rsid w:val="0054290E"/>
    <w:rsid w:val="00545D5D"/>
    <w:rsid w:val="00546A56"/>
    <w:rsid w:val="00553133"/>
    <w:rsid w:val="005576EC"/>
    <w:rsid w:val="005640A6"/>
    <w:rsid w:val="00572CE3"/>
    <w:rsid w:val="00573CA6"/>
    <w:rsid w:val="005740EE"/>
    <w:rsid w:val="00577305"/>
    <w:rsid w:val="00580D48"/>
    <w:rsid w:val="00585B96"/>
    <w:rsid w:val="005903D4"/>
    <w:rsid w:val="0059297D"/>
    <w:rsid w:val="0059665A"/>
    <w:rsid w:val="0059711A"/>
    <w:rsid w:val="005A00B0"/>
    <w:rsid w:val="005A5C0F"/>
    <w:rsid w:val="005B435C"/>
    <w:rsid w:val="005B775F"/>
    <w:rsid w:val="005C2E0B"/>
    <w:rsid w:val="005C5780"/>
    <w:rsid w:val="005C6976"/>
    <w:rsid w:val="005D0915"/>
    <w:rsid w:val="005D19BE"/>
    <w:rsid w:val="005D234A"/>
    <w:rsid w:val="005E5A54"/>
    <w:rsid w:val="005E5B43"/>
    <w:rsid w:val="005F0C90"/>
    <w:rsid w:val="005F414B"/>
    <w:rsid w:val="005F5D85"/>
    <w:rsid w:val="005F7585"/>
    <w:rsid w:val="00601E11"/>
    <w:rsid w:val="0061621C"/>
    <w:rsid w:val="00616EB8"/>
    <w:rsid w:val="006226F7"/>
    <w:rsid w:val="00622968"/>
    <w:rsid w:val="00635186"/>
    <w:rsid w:val="00635771"/>
    <w:rsid w:val="00636BDF"/>
    <w:rsid w:val="00652A22"/>
    <w:rsid w:val="00654DA4"/>
    <w:rsid w:val="00655828"/>
    <w:rsid w:val="00663E5B"/>
    <w:rsid w:val="0067123D"/>
    <w:rsid w:val="0067224D"/>
    <w:rsid w:val="006841C0"/>
    <w:rsid w:val="006862A4"/>
    <w:rsid w:val="006944F6"/>
    <w:rsid w:val="00694ACC"/>
    <w:rsid w:val="006A3DEB"/>
    <w:rsid w:val="006A5468"/>
    <w:rsid w:val="006A6CD3"/>
    <w:rsid w:val="006B0C7D"/>
    <w:rsid w:val="006D1CF2"/>
    <w:rsid w:val="006D35D0"/>
    <w:rsid w:val="006D6DE9"/>
    <w:rsid w:val="006E16C2"/>
    <w:rsid w:val="006E6B76"/>
    <w:rsid w:val="006F1457"/>
    <w:rsid w:val="006F2D1E"/>
    <w:rsid w:val="00700DD5"/>
    <w:rsid w:val="0070380D"/>
    <w:rsid w:val="00707E0C"/>
    <w:rsid w:val="00710422"/>
    <w:rsid w:val="007146EC"/>
    <w:rsid w:val="0073365D"/>
    <w:rsid w:val="00736253"/>
    <w:rsid w:val="007532BC"/>
    <w:rsid w:val="0075757D"/>
    <w:rsid w:val="00757687"/>
    <w:rsid w:val="00760463"/>
    <w:rsid w:val="00760843"/>
    <w:rsid w:val="007640A9"/>
    <w:rsid w:val="00770466"/>
    <w:rsid w:val="0078302E"/>
    <w:rsid w:val="0078323C"/>
    <w:rsid w:val="00784307"/>
    <w:rsid w:val="00785645"/>
    <w:rsid w:val="00791DD1"/>
    <w:rsid w:val="00792326"/>
    <w:rsid w:val="00792B95"/>
    <w:rsid w:val="00795752"/>
    <w:rsid w:val="007960AB"/>
    <w:rsid w:val="007A01C0"/>
    <w:rsid w:val="007B0DFA"/>
    <w:rsid w:val="007B34ED"/>
    <w:rsid w:val="007C47C1"/>
    <w:rsid w:val="007C4A21"/>
    <w:rsid w:val="007C6616"/>
    <w:rsid w:val="007D1FE2"/>
    <w:rsid w:val="007D5198"/>
    <w:rsid w:val="007D68E1"/>
    <w:rsid w:val="007D7885"/>
    <w:rsid w:val="007E28C4"/>
    <w:rsid w:val="007E4454"/>
    <w:rsid w:val="007E5E59"/>
    <w:rsid w:val="007E634E"/>
    <w:rsid w:val="007E6E75"/>
    <w:rsid w:val="007F37F7"/>
    <w:rsid w:val="007F6D1C"/>
    <w:rsid w:val="00800E58"/>
    <w:rsid w:val="00804891"/>
    <w:rsid w:val="00805DE8"/>
    <w:rsid w:val="00814ABA"/>
    <w:rsid w:val="00820490"/>
    <w:rsid w:val="00821446"/>
    <w:rsid w:val="00823D33"/>
    <w:rsid w:val="00825F2A"/>
    <w:rsid w:val="0082620B"/>
    <w:rsid w:val="008405FC"/>
    <w:rsid w:val="00851144"/>
    <w:rsid w:val="00852071"/>
    <w:rsid w:val="00862102"/>
    <w:rsid w:val="00862A9E"/>
    <w:rsid w:val="0086342A"/>
    <w:rsid w:val="00865458"/>
    <w:rsid w:val="00872100"/>
    <w:rsid w:val="00873202"/>
    <w:rsid w:val="008759A8"/>
    <w:rsid w:val="00876EBF"/>
    <w:rsid w:val="00877470"/>
    <w:rsid w:val="008811D6"/>
    <w:rsid w:val="0088685E"/>
    <w:rsid w:val="008926FE"/>
    <w:rsid w:val="00895D2D"/>
    <w:rsid w:val="008A5813"/>
    <w:rsid w:val="008B23E7"/>
    <w:rsid w:val="008B32AC"/>
    <w:rsid w:val="008B46AB"/>
    <w:rsid w:val="008C272A"/>
    <w:rsid w:val="008C73B7"/>
    <w:rsid w:val="008D0FC9"/>
    <w:rsid w:val="008D16CE"/>
    <w:rsid w:val="008D5ADA"/>
    <w:rsid w:val="008E702E"/>
    <w:rsid w:val="008E707B"/>
    <w:rsid w:val="00902633"/>
    <w:rsid w:val="00903F3B"/>
    <w:rsid w:val="009048B3"/>
    <w:rsid w:val="009107AC"/>
    <w:rsid w:val="009108E3"/>
    <w:rsid w:val="00911A7F"/>
    <w:rsid w:val="00911CD5"/>
    <w:rsid w:val="00915820"/>
    <w:rsid w:val="00915C50"/>
    <w:rsid w:val="009163B5"/>
    <w:rsid w:val="009210A6"/>
    <w:rsid w:val="00923466"/>
    <w:rsid w:val="00924378"/>
    <w:rsid w:val="00930E5C"/>
    <w:rsid w:val="009406B6"/>
    <w:rsid w:val="00944D7A"/>
    <w:rsid w:val="00952D95"/>
    <w:rsid w:val="00964FF0"/>
    <w:rsid w:val="009734BF"/>
    <w:rsid w:val="00977E0B"/>
    <w:rsid w:val="00977E32"/>
    <w:rsid w:val="00983789"/>
    <w:rsid w:val="00983D85"/>
    <w:rsid w:val="009840DD"/>
    <w:rsid w:val="00990541"/>
    <w:rsid w:val="009A0F76"/>
    <w:rsid w:val="009B586F"/>
    <w:rsid w:val="009B75FD"/>
    <w:rsid w:val="009B791D"/>
    <w:rsid w:val="009C34FC"/>
    <w:rsid w:val="009D0B02"/>
    <w:rsid w:val="009D4AFF"/>
    <w:rsid w:val="009D52DA"/>
    <w:rsid w:val="009D56BA"/>
    <w:rsid w:val="009D6A7E"/>
    <w:rsid w:val="009D7B70"/>
    <w:rsid w:val="009E2E74"/>
    <w:rsid w:val="009E5955"/>
    <w:rsid w:val="009E67B5"/>
    <w:rsid w:val="009E748D"/>
    <w:rsid w:val="009F58E3"/>
    <w:rsid w:val="009F5FB7"/>
    <w:rsid w:val="00A03BCD"/>
    <w:rsid w:val="00A06FE8"/>
    <w:rsid w:val="00A27B86"/>
    <w:rsid w:val="00A31144"/>
    <w:rsid w:val="00A33AEE"/>
    <w:rsid w:val="00A46E1C"/>
    <w:rsid w:val="00A61CD0"/>
    <w:rsid w:val="00A700FF"/>
    <w:rsid w:val="00A7217A"/>
    <w:rsid w:val="00A74E62"/>
    <w:rsid w:val="00A752AB"/>
    <w:rsid w:val="00A77F94"/>
    <w:rsid w:val="00A83781"/>
    <w:rsid w:val="00A84B1F"/>
    <w:rsid w:val="00A86068"/>
    <w:rsid w:val="00A9194A"/>
    <w:rsid w:val="00A91D75"/>
    <w:rsid w:val="00AA3745"/>
    <w:rsid w:val="00AA5A71"/>
    <w:rsid w:val="00AB1CF6"/>
    <w:rsid w:val="00AB33AF"/>
    <w:rsid w:val="00AB75B6"/>
    <w:rsid w:val="00AC343A"/>
    <w:rsid w:val="00AC3482"/>
    <w:rsid w:val="00AC37A0"/>
    <w:rsid w:val="00AC4C5E"/>
    <w:rsid w:val="00AC5BD6"/>
    <w:rsid w:val="00AC692E"/>
    <w:rsid w:val="00AD1536"/>
    <w:rsid w:val="00AD1E83"/>
    <w:rsid w:val="00AD2890"/>
    <w:rsid w:val="00AD3953"/>
    <w:rsid w:val="00AD4306"/>
    <w:rsid w:val="00AD53FE"/>
    <w:rsid w:val="00AD6669"/>
    <w:rsid w:val="00AD72C0"/>
    <w:rsid w:val="00AF323D"/>
    <w:rsid w:val="00AF4F17"/>
    <w:rsid w:val="00B0042A"/>
    <w:rsid w:val="00B00A69"/>
    <w:rsid w:val="00B07C74"/>
    <w:rsid w:val="00B11B76"/>
    <w:rsid w:val="00B148E8"/>
    <w:rsid w:val="00B14CC1"/>
    <w:rsid w:val="00B25C8F"/>
    <w:rsid w:val="00B316B2"/>
    <w:rsid w:val="00B32D6D"/>
    <w:rsid w:val="00B35780"/>
    <w:rsid w:val="00B36B6D"/>
    <w:rsid w:val="00B474AF"/>
    <w:rsid w:val="00B5435F"/>
    <w:rsid w:val="00B5440F"/>
    <w:rsid w:val="00B61058"/>
    <w:rsid w:val="00B902AA"/>
    <w:rsid w:val="00BA22C6"/>
    <w:rsid w:val="00BA5E19"/>
    <w:rsid w:val="00BA633B"/>
    <w:rsid w:val="00BB05DB"/>
    <w:rsid w:val="00BC2000"/>
    <w:rsid w:val="00BC3A0B"/>
    <w:rsid w:val="00BE36EA"/>
    <w:rsid w:val="00BE50F2"/>
    <w:rsid w:val="00BF125B"/>
    <w:rsid w:val="00BF2128"/>
    <w:rsid w:val="00BF6E38"/>
    <w:rsid w:val="00C061EC"/>
    <w:rsid w:val="00C12FA7"/>
    <w:rsid w:val="00C15360"/>
    <w:rsid w:val="00C15547"/>
    <w:rsid w:val="00C20E1D"/>
    <w:rsid w:val="00C2475E"/>
    <w:rsid w:val="00C269F7"/>
    <w:rsid w:val="00C27304"/>
    <w:rsid w:val="00C31E1D"/>
    <w:rsid w:val="00C32D7B"/>
    <w:rsid w:val="00C3322E"/>
    <w:rsid w:val="00C33E72"/>
    <w:rsid w:val="00C41C9B"/>
    <w:rsid w:val="00C4318E"/>
    <w:rsid w:val="00C50FEA"/>
    <w:rsid w:val="00C57D3A"/>
    <w:rsid w:val="00C6156C"/>
    <w:rsid w:val="00C6323A"/>
    <w:rsid w:val="00C65DA2"/>
    <w:rsid w:val="00C766B5"/>
    <w:rsid w:val="00C8437A"/>
    <w:rsid w:val="00C858BD"/>
    <w:rsid w:val="00C859EB"/>
    <w:rsid w:val="00C87193"/>
    <w:rsid w:val="00C96C9A"/>
    <w:rsid w:val="00CA1D6D"/>
    <w:rsid w:val="00CA295D"/>
    <w:rsid w:val="00CA66AE"/>
    <w:rsid w:val="00CB27A1"/>
    <w:rsid w:val="00CB3C05"/>
    <w:rsid w:val="00CD2FC8"/>
    <w:rsid w:val="00CD7257"/>
    <w:rsid w:val="00CD7B9F"/>
    <w:rsid w:val="00CE5D7C"/>
    <w:rsid w:val="00CE5E51"/>
    <w:rsid w:val="00CE6698"/>
    <w:rsid w:val="00D00E7F"/>
    <w:rsid w:val="00D04483"/>
    <w:rsid w:val="00D05A32"/>
    <w:rsid w:val="00D17D44"/>
    <w:rsid w:val="00D23597"/>
    <w:rsid w:val="00D25194"/>
    <w:rsid w:val="00D34449"/>
    <w:rsid w:val="00D34A83"/>
    <w:rsid w:val="00D35ECE"/>
    <w:rsid w:val="00D36AD6"/>
    <w:rsid w:val="00D42D83"/>
    <w:rsid w:val="00D4740E"/>
    <w:rsid w:val="00D476F7"/>
    <w:rsid w:val="00D55CBC"/>
    <w:rsid w:val="00D61789"/>
    <w:rsid w:val="00D7705A"/>
    <w:rsid w:val="00D8020C"/>
    <w:rsid w:val="00D82696"/>
    <w:rsid w:val="00D83326"/>
    <w:rsid w:val="00D837E6"/>
    <w:rsid w:val="00D8631A"/>
    <w:rsid w:val="00D86867"/>
    <w:rsid w:val="00D87CD8"/>
    <w:rsid w:val="00D92816"/>
    <w:rsid w:val="00D9432C"/>
    <w:rsid w:val="00DA3816"/>
    <w:rsid w:val="00DA6464"/>
    <w:rsid w:val="00DB3251"/>
    <w:rsid w:val="00DB3754"/>
    <w:rsid w:val="00DB663F"/>
    <w:rsid w:val="00DD057F"/>
    <w:rsid w:val="00DE35F1"/>
    <w:rsid w:val="00DE3A38"/>
    <w:rsid w:val="00DE4DE6"/>
    <w:rsid w:val="00DE6D55"/>
    <w:rsid w:val="00DF1CFA"/>
    <w:rsid w:val="00DF381E"/>
    <w:rsid w:val="00DF519B"/>
    <w:rsid w:val="00DF569B"/>
    <w:rsid w:val="00DF69A8"/>
    <w:rsid w:val="00E0278A"/>
    <w:rsid w:val="00E109D0"/>
    <w:rsid w:val="00E134C4"/>
    <w:rsid w:val="00E2325C"/>
    <w:rsid w:val="00E2455D"/>
    <w:rsid w:val="00E2591C"/>
    <w:rsid w:val="00E273DC"/>
    <w:rsid w:val="00E30B63"/>
    <w:rsid w:val="00E310C0"/>
    <w:rsid w:val="00E34197"/>
    <w:rsid w:val="00E3605C"/>
    <w:rsid w:val="00E37BC8"/>
    <w:rsid w:val="00E4393A"/>
    <w:rsid w:val="00E44782"/>
    <w:rsid w:val="00E44DDF"/>
    <w:rsid w:val="00E45DAC"/>
    <w:rsid w:val="00E523C3"/>
    <w:rsid w:val="00E5388E"/>
    <w:rsid w:val="00E53AEA"/>
    <w:rsid w:val="00E54267"/>
    <w:rsid w:val="00E57F23"/>
    <w:rsid w:val="00E6016B"/>
    <w:rsid w:val="00E71138"/>
    <w:rsid w:val="00E723D6"/>
    <w:rsid w:val="00E75E47"/>
    <w:rsid w:val="00E776D8"/>
    <w:rsid w:val="00E80EE8"/>
    <w:rsid w:val="00E81EC1"/>
    <w:rsid w:val="00E8572E"/>
    <w:rsid w:val="00E863D5"/>
    <w:rsid w:val="00E941B0"/>
    <w:rsid w:val="00E94B95"/>
    <w:rsid w:val="00EA2816"/>
    <w:rsid w:val="00EA4864"/>
    <w:rsid w:val="00EB59C9"/>
    <w:rsid w:val="00EB5FE6"/>
    <w:rsid w:val="00EB67F5"/>
    <w:rsid w:val="00ED25E2"/>
    <w:rsid w:val="00ED349A"/>
    <w:rsid w:val="00ED6905"/>
    <w:rsid w:val="00EE1253"/>
    <w:rsid w:val="00EE3A71"/>
    <w:rsid w:val="00EF27DF"/>
    <w:rsid w:val="00EF64C7"/>
    <w:rsid w:val="00F073C9"/>
    <w:rsid w:val="00F20090"/>
    <w:rsid w:val="00F216DD"/>
    <w:rsid w:val="00F22E40"/>
    <w:rsid w:val="00F320D2"/>
    <w:rsid w:val="00F3263F"/>
    <w:rsid w:val="00F3671E"/>
    <w:rsid w:val="00F54448"/>
    <w:rsid w:val="00F54EBC"/>
    <w:rsid w:val="00F56D16"/>
    <w:rsid w:val="00F6089E"/>
    <w:rsid w:val="00F61E80"/>
    <w:rsid w:val="00F67D08"/>
    <w:rsid w:val="00F75550"/>
    <w:rsid w:val="00F76FAA"/>
    <w:rsid w:val="00F778D1"/>
    <w:rsid w:val="00F8100E"/>
    <w:rsid w:val="00F813FB"/>
    <w:rsid w:val="00F9320E"/>
    <w:rsid w:val="00FA27D8"/>
    <w:rsid w:val="00FA693C"/>
    <w:rsid w:val="00FB1198"/>
    <w:rsid w:val="00FB3C39"/>
    <w:rsid w:val="00FB63C4"/>
    <w:rsid w:val="00FC0903"/>
    <w:rsid w:val="00FC6110"/>
    <w:rsid w:val="00FC6844"/>
    <w:rsid w:val="00FD144E"/>
    <w:rsid w:val="00FD1906"/>
    <w:rsid w:val="00FD268E"/>
    <w:rsid w:val="00FD69C7"/>
    <w:rsid w:val="00FE0D74"/>
    <w:rsid w:val="00FE23EF"/>
    <w:rsid w:val="00FE2603"/>
    <w:rsid w:val="00FE3D2C"/>
    <w:rsid w:val="00FE5C4A"/>
    <w:rsid w:val="00FE6FD3"/>
    <w:rsid w:val="00FE7156"/>
    <w:rsid w:val="00FF0E04"/>
    <w:rsid w:val="00FF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CD5350"/>
  <w15:docId w15:val="{184648E5-C288-4C52-B648-25E9D70F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it-IT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/>
    <w:lsdException w:name="List Number" w:semiHidden="1" w:uiPriority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8"/>
    <w:lsdException w:name="List Number 3" w:semiHidden="1" w:uiPriority="18" w:unhideWhenUsed="1"/>
    <w:lsdException w:name="List Number 4" w:semiHidden="1" w:uiPriority="18" w:unhideWhenUsed="1"/>
    <w:lsdException w:name="List Number 5" w:semiHidden="1" w:uiPriority="18" w:unhideWhenUsed="1"/>
    <w:lsdException w:name="Title" w:uiPriority="10" w:qFormat="1"/>
    <w:lsdException w:name="Closing" w:semiHidden="1" w:unhideWhenUsed="1"/>
    <w:lsdException w:name="Signature" w:semiHidden="1" w:uiPriority="9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6FFE"/>
    <w:rPr>
      <w:rFonts w:ascii="Calibri Light" w:hAnsi="Calibri Ligh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E16C2"/>
    <w:pPr>
      <w:keepNext/>
      <w:keepLines/>
      <w:pBdr>
        <w:left w:val="single" w:sz="12" w:space="12" w:color="7DC6F3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E16C2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E16C2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E16C2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6E16C2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16C2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16C2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E529E" w:themeColor="text1" w:themeTint="A6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16C2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16C2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pPr>
      <w:spacing w:line="240" w:lineRule="auto"/>
      <w:ind w:left="29" w:right="144"/>
    </w:pPr>
    <w:rPr>
      <w:color w:val="1A2949" w:themeColor="accent1" w:themeShade="BF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color w:val="1A2949" w:themeColor="accent1" w:themeShade="BF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16C2"/>
    <w:pPr>
      <w:numPr>
        <w:ilvl w:val="1"/>
      </w:numPr>
      <w:spacing w:after="240"/>
    </w:pPr>
    <w:rPr>
      <w:color w:val="262140" w:themeColor="text1"/>
      <w:sz w:val="24"/>
      <w:szCs w:val="24"/>
    </w:rPr>
  </w:style>
  <w:style w:type="paragraph" w:customStyle="1" w:styleId="Pagina">
    <w:name w:val="Pagina"/>
    <w:basedOn w:val="Normale"/>
    <w:next w:val="Normale"/>
    <w:uiPriority w:val="97"/>
    <w:unhideWhenUsed/>
    <w:pPr>
      <w:spacing w:after="40" w:line="240" w:lineRule="auto"/>
    </w:pPr>
    <w:rPr>
      <w:sz w:val="36"/>
    </w:rPr>
  </w:style>
  <w:style w:type="paragraph" w:styleId="Intestazione">
    <w:name w:val="header"/>
    <w:basedOn w:val="Normale"/>
    <w:link w:val="IntestazioneCarattere"/>
    <w:uiPriority w:val="99"/>
    <w:pPr>
      <w:spacing w:after="38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Pr>
      <w:color w:val="4E4484" w:themeColor="text1" w:themeTint="BF"/>
      <w:sz w:val="20"/>
    </w:rPr>
  </w:style>
  <w:style w:type="table" w:styleId="Grigliatabella">
    <w:name w:val="Table Grid"/>
    <w:basedOn w:val="Tabellanormale"/>
    <w:uiPriority w:val="59"/>
    <w:pPr>
      <w:spacing w:before="120" w:after="120" w:line="240" w:lineRule="auto"/>
      <w:ind w:left="115" w:right="115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vAlign w:val="center"/>
    </w:tcPr>
    <w:tblStylePr w:type="firstRow">
      <w:pPr>
        <w:wordWrap/>
        <w:jc w:val="center"/>
      </w:pPr>
      <w:rPr>
        <w:b/>
        <w:i w:val="0"/>
        <w:sz w:val="22"/>
      </w:rPr>
    </w:tblStylePr>
    <w:tblStylePr w:type="lastRow">
      <w:rPr>
        <w:b/>
        <w:i w:val="0"/>
        <w:sz w:val="22"/>
      </w:rPr>
      <w:tblPr/>
      <w:tcPr>
        <w:tcBorders>
          <w:top w:val="double" w:sz="4" w:space="0" w:color="auto"/>
          <w:left w:val="single" w:sz="4" w:space="0" w:color="auto"/>
          <w:bottom w:val="single" w:sz="18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character" w:customStyle="1" w:styleId="Titolo3Carattere">
    <w:name w:val="Titolo 3 Carattere"/>
    <w:basedOn w:val="Carpredefinitoparagrafo"/>
    <w:link w:val="Titolo3"/>
    <w:uiPriority w:val="9"/>
    <w:rsid w:val="006E16C2"/>
    <w:rPr>
      <w:rFonts w:asciiTheme="majorHAnsi" w:eastAsiaTheme="majorEastAsia" w:hAnsiTheme="majorHAnsi" w:cstheme="majorBidi"/>
      <w:caps/>
      <w:sz w:val="28"/>
      <w:szCs w:val="2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16C2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oloCarattere">
    <w:name w:val="Titolo Carattere"/>
    <w:basedOn w:val="Carpredefinitoparagrafo"/>
    <w:link w:val="Titolo"/>
    <w:uiPriority w:val="10"/>
    <w:rsid w:val="006E16C2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line="240" w:lineRule="auto"/>
    </w:pPr>
    <w:rPr>
      <w:rFonts w:ascii="Tahoma" w:hAnsi="Tahoma" w:cs="Tahoma"/>
      <w:sz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</w:rPr>
  </w:style>
  <w:style w:type="character" w:styleId="Enfasigrassetto">
    <w:name w:val="Strong"/>
    <w:basedOn w:val="Carpredefinitoparagrafo"/>
    <w:uiPriority w:val="22"/>
    <w:qFormat/>
    <w:rsid w:val="006E16C2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16C2"/>
    <w:rPr>
      <w:color w:val="262140" w:themeColor="text1"/>
      <w:sz w:val="24"/>
      <w:szCs w:val="24"/>
    </w:rPr>
  </w:style>
  <w:style w:type="paragraph" w:styleId="Nessunaspaziatura">
    <w:name w:val="No Spacing"/>
    <w:link w:val="NessunaspaziaturaCarattere"/>
    <w:uiPriority w:val="1"/>
    <w:qFormat/>
    <w:rsid w:val="006E16C2"/>
    <w:pPr>
      <w:spacing w:after="0" w:line="240" w:lineRule="auto"/>
    </w:pPr>
  </w:style>
  <w:style w:type="paragraph" w:customStyle="1" w:styleId="Informazionidicontatto">
    <w:name w:val="Informazioni di contatto"/>
    <w:basedOn w:val="Normale"/>
    <w:uiPriority w:val="5"/>
    <w:rsid w:val="00F778D1"/>
    <w:pPr>
      <w:spacing w:line="240" w:lineRule="auto"/>
      <w:ind w:left="29" w:right="144"/>
    </w:pPr>
    <w:rPr>
      <w:color w:val="28A0EB" w:themeColor="accent2" w:themeShade="BF"/>
    </w:rPr>
  </w:style>
  <w:style w:type="paragraph" w:styleId="Sommario1">
    <w:name w:val="toc 1"/>
    <w:basedOn w:val="Normale"/>
    <w:next w:val="Normale"/>
    <w:autoRedefine/>
    <w:uiPriority w:val="39"/>
    <w:unhideWhenUsed/>
    <w:pPr>
      <w:tabs>
        <w:tab w:val="right" w:leader="underscore" w:pos="8424"/>
      </w:tabs>
      <w:spacing w:before="40" w:after="100" w:line="288" w:lineRule="auto"/>
    </w:pPr>
    <w:rPr>
      <w:noProof/>
      <w:kern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E16C2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Titolosommario">
    <w:name w:val="TOC Heading"/>
    <w:basedOn w:val="Titolo1"/>
    <w:next w:val="Normale"/>
    <w:uiPriority w:val="39"/>
    <w:unhideWhenUsed/>
    <w:qFormat/>
    <w:rsid w:val="006E16C2"/>
    <w:pPr>
      <w:outlineLvl w:val="9"/>
    </w:pPr>
  </w:style>
  <w:style w:type="character" w:customStyle="1" w:styleId="Titolo2Carattere">
    <w:name w:val="Titolo 2 Carattere"/>
    <w:basedOn w:val="Carpredefinitoparagrafo"/>
    <w:link w:val="Titolo2"/>
    <w:uiPriority w:val="9"/>
    <w:rsid w:val="006E16C2"/>
    <w:rPr>
      <w:rFonts w:asciiTheme="majorHAnsi" w:eastAsiaTheme="majorEastAsia" w:hAnsiTheme="majorHAnsi" w:cstheme="majorBidi"/>
      <w:sz w:val="36"/>
      <w:szCs w:val="36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16C2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16C2"/>
    <w:rPr>
      <w:rFonts w:asciiTheme="majorHAnsi" w:eastAsiaTheme="majorEastAsia" w:hAnsiTheme="majorHAnsi" w:cstheme="majorBidi"/>
      <w:sz w:val="24"/>
      <w:szCs w:val="24"/>
    </w:rPr>
  </w:style>
  <w:style w:type="paragraph" w:styleId="Firma">
    <w:name w:val="Signature"/>
    <w:basedOn w:val="Normale"/>
    <w:link w:val="FirmaCarattere"/>
    <w:uiPriority w:val="8"/>
    <w:unhideWhenUsed/>
    <w:rsid w:val="00E523C3"/>
    <w:pPr>
      <w:spacing w:before="720"/>
    </w:pPr>
    <w:rPr>
      <w:b/>
      <w:kern w:val="20"/>
    </w:rPr>
  </w:style>
  <w:style w:type="character" w:customStyle="1" w:styleId="FirmaCarattere">
    <w:name w:val="Firma Carattere"/>
    <w:basedOn w:val="Carpredefinitoparagrafo"/>
    <w:link w:val="Firma"/>
    <w:uiPriority w:val="8"/>
    <w:rsid w:val="00E523C3"/>
    <w:rPr>
      <w:b/>
      <w:color w:val="262140" w:themeColor="text1"/>
      <w:kern w:val="20"/>
      <w:sz w:val="24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</w:style>
  <w:style w:type="paragraph" w:styleId="Puntoelenco">
    <w:name w:val="List Bullet"/>
    <w:basedOn w:val="Normale"/>
    <w:uiPriority w:val="11"/>
    <w:rsid w:val="002063EE"/>
    <w:pPr>
      <w:numPr>
        <w:numId w:val="1"/>
      </w:numPr>
      <w:spacing w:before="40" w:after="40" w:line="288" w:lineRule="auto"/>
    </w:pPr>
    <w:rPr>
      <w:lang w:eastAsia="en-US"/>
    </w:rPr>
  </w:style>
  <w:style w:type="paragraph" w:styleId="Numeroelenco">
    <w:name w:val="List Number"/>
    <w:basedOn w:val="Numeroelenco2"/>
    <w:uiPriority w:val="9"/>
    <w:unhideWhenUsed/>
    <w:rsid w:val="00D476F7"/>
  </w:style>
  <w:style w:type="paragraph" w:styleId="Numeroelenco2">
    <w:name w:val="List Number 2"/>
    <w:basedOn w:val="Normale"/>
    <w:uiPriority w:val="10"/>
    <w:rsid w:val="001865F2"/>
    <w:pPr>
      <w:numPr>
        <w:numId w:val="2"/>
      </w:numPr>
    </w:pPr>
  </w:style>
  <w:style w:type="table" w:customStyle="1" w:styleId="Tabelladeidatifinanziari">
    <w:name w:val="Tabella dei dati finanziari"/>
    <w:basedOn w:val="Tabellanormale"/>
    <w:uiPriority w:val="99"/>
    <w:rsid w:val="00944D7A"/>
    <w:pPr>
      <w:spacing w:before="60" w:after="60" w:line="240" w:lineRule="auto"/>
      <w:jc w:val="right"/>
    </w:pPr>
    <w:tblPr>
      <w:tblBorders>
        <w:top w:val="single" w:sz="8" w:space="0" w:color="262140" w:themeColor="text1"/>
        <w:left w:val="single" w:sz="8" w:space="0" w:color="262140" w:themeColor="text1"/>
        <w:bottom w:val="single" w:sz="24" w:space="0" w:color="262140" w:themeColor="text1"/>
        <w:right w:val="single" w:sz="8" w:space="0" w:color="262140" w:themeColor="text1"/>
        <w:insideH w:val="single" w:sz="8" w:space="0" w:color="262140" w:themeColor="text1"/>
        <w:insideV w:val="single" w:sz="8" w:space="0" w:color="262140" w:themeColor="text1"/>
      </w:tblBorders>
      <w:tblCellMar>
        <w:left w:w="72" w:type="dxa"/>
        <w:right w:w="360" w:type="dxa"/>
      </w:tblCellMar>
    </w:tblPr>
    <w:tblStylePr w:type="firstRow">
      <w:pPr>
        <w:wordWrap/>
        <w:spacing w:beforeLines="0" w:before="40" w:beforeAutospacing="0" w:afterLines="0" w:after="40" w:afterAutospacing="0"/>
        <w:jc w:val="center"/>
      </w:pPr>
      <w:rPr>
        <w:rFonts w:asciiTheme="majorHAnsi" w:hAnsiTheme="majorHAnsi"/>
        <w:b/>
        <w:i w:val="0"/>
        <w:caps w:val="0"/>
        <w:smallCaps w:val="0"/>
        <w:color w:val="262140" w:themeColor="text1"/>
        <w:sz w:val="22"/>
      </w:rPr>
    </w:tblStylePr>
    <w:tblStylePr w:type="firstCol">
      <w:pPr>
        <w:wordWrap/>
        <w:jc w:val="left"/>
      </w:pPr>
      <w:rPr>
        <w:b/>
        <w:color w:val="262140" w:themeColor="text1"/>
      </w:rPr>
    </w:tblStyle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Pr>
      <w:b/>
      <w:bCs/>
    </w:rPr>
  </w:style>
  <w:style w:type="table" w:styleId="Sfondochiaro">
    <w:name w:val="Light Shading"/>
    <w:basedOn w:val="Tabellanormale"/>
    <w:uiPriority w:val="60"/>
    <w:pPr>
      <w:spacing w:after="0" w:line="240" w:lineRule="auto"/>
    </w:pPr>
    <w:rPr>
      <w:color w:val="1C182F" w:themeColor="text1" w:themeShade="BF"/>
    </w:rPr>
    <w:tblPr>
      <w:tblStyleRowBandSize w:val="1"/>
      <w:tblStyleColBandSize w:val="1"/>
      <w:tblBorders>
        <w:top w:val="single" w:sz="8" w:space="0" w:color="262140" w:themeColor="text1"/>
        <w:bottom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text1"/>
          <w:left w:val="nil"/>
          <w:bottom w:val="single" w:sz="8" w:space="0" w:color="26214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text1"/>
          <w:left w:val="nil"/>
          <w:bottom w:val="single" w:sz="8" w:space="0" w:color="26214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</w:style>
  <w:style w:type="paragraph" w:customStyle="1" w:styleId="Organizzazione">
    <w:name w:val="Organizzazione"/>
    <w:basedOn w:val="Normale"/>
    <w:uiPriority w:val="4"/>
    <w:rsid w:val="00F778D1"/>
    <w:pPr>
      <w:spacing w:after="60" w:line="240" w:lineRule="auto"/>
      <w:ind w:left="-2318" w:right="29"/>
    </w:pPr>
    <w:rPr>
      <w:b/>
      <w:bCs/>
      <w:color w:val="28A0EB" w:themeColor="accent2" w:themeShade="BF"/>
      <w:sz w:val="36"/>
    </w:rPr>
  </w:style>
  <w:style w:type="paragraph" w:styleId="Didascalia">
    <w:name w:val="caption"/>
    <w:basedOn w:val="Normale"/>
    <w:next w:val="Normale"/>
    <w:uiPriority w:val="35"/>
    <w:unhideWhenUsed/>
    <w:qFormat/>
    <w:rsid w:val="006E16C2"/>
    <w:pPr>
      <w:spacing w:line="240" w:lineRule="auto"/>
    </w:pPr>
    <w:rPr>
      <w:b/>
      <w:bCs/>
      <w:color w:val="7DC6F3" w:themeColor="accent2"/>
      <w:spacing w:val="10"/>
      <w:sz w:val="16"/>
      <w:szCs w:val="16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16C2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28A0EB" w:themeColor="accent2" w:themeShade="BF"/>
      <w:spacing w:val="10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16C2"/>
    <w:rPr>
      <w:rFonts w:asciiTheme="majorHAnsi" w:eastAsiaTheme="majorEastAsia" w:hAnsiTheme="majorHAnsi" w:cstheme="majorBidi"/>
      <w:caps/>
      <w:color w:val="28A0EB" w:themeColor="accent2" w:themeShade="BF"/>
      <w:spacing w:val="10"/>
      <w:sz w:val="28"/>
      <w:szCs w:val="28"/>
    </w:rPr>
  </w:style>
  <w:style w:type="paragraph" w:customStyle="1" w:styleId="Enfasi2">
    <w:name w:val="Enfasi 2"/>
    <w:basedOn w:val="Normale"/>
    <w:link w:val="CarattereEnfasi2"/>
    <w:uiPriority w:val="8"/>
    <w:rsid w:val="002063EE"/>
    <w:pPr>
      <w:spacing w:before="240" w:after="240" w:line="288" w:lineRule="auto"/>
    </w:pPr>
    <w:rPr>
      <w:b/>
      <w:spacing w:val="20"/>
    </w:rPr>
  </w:style>
  <w:style w:type="character" w:customStyle="1" w:styleId="CarattereEnfasi2">
    <w:name w:val="Carattere Enfasi 2"/>
    <w:basedOn w:val="Carpredefinitoparagrafo"/>
    <w:link w:val="Enfasi2"/>
    <w:uiPriority w:val="8"/>
    <w:rsid w:val="002063EE"/>
    <w:rPr>
      <w:b/>
      <w:color w:val="262140" w:themeColor="text1"/>
      <w:spacing w:val="20"/>
      <w:sz w:val="24"/>
    </w:rPr>
  </w:style>
  <w:style w:type="paragraph" w:styleId="Sommario2">
    <w:name w:val="toc 2"/>
    <w:basedOn w:val="Normale"/>
    <w:next w:val="Normale"/>
    <w:autoRedefine/>
    <w:uiPriority w:val="39"/>
    <w:unhideWhenUsed/>
    <w:rsid w:val="00E523C3"/>
    <w:pPr>
      <w:spacing w:after="100"/>
      <w:ind w:left="240"/>
    </w:pPr>
  </w:style>
  <w:style w:type="character" w:styleId="Collegamentoipertestuale">
    <w:name w:val="Hyperlink"/>
    <w:basedOn w:val="Carpredefinitoparagrafo"/>
    <w:uiPriority w:val="99"/>
    <w:unhideWhenUsed/>
    <w:rsid w:val="00E523C3"/>
    <w:rPr>
      <w:color w:val="7DC6F3" w:themeColor="hyperlink"/>
      <w:u w:val="single"/>
    </w:rPr>
  </w:style>
  <w:style w:type="table" w:styleId="Tabellaelenco1chiara-colore6">
    <w:name w:val="List Table 1 Light Accent 6"/>
    <w:basedOn w:val="Tabellanormale"/>
    <w:uiPriority w:val="46"/>
    <w:rsid w:val="002063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7EB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7EB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D4E8" w:themeFill="accent6" w:themeFillTint="33"/>
      </w:tcPr>
    </w:tblStylePr>
    <w:tblStylePr w:type="band1Horz">
      <w:tblPr/>
      <w:tcPr>
        <w:shd w:val="clear" w:color="auto" w:fill="D4D4E8" w:themeFill="accent6" w:themeFillTint="33"/>
      </w:tcPr>
    </w:tblStylePr>
  </w:style>
  <w:style w:type="character" w:styleId="Menzionenonrisolta">
    <w:name w:val="Unresolved Mention"/>
    <w:basedOn w:val="Carpredefinitoparagrafo"/>
    <w:uiPriority w:val="99"/>
    <w:semiHidden/>
    <w:unhideWhenUsed/>
    <w:rsid w:val="008C73B7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FA693C"/>
    <w:pPr>
      <w:ind w:left="720"/>
      <w:contextualSpacing/>
    </w:pPr>
  </w:style>
  <w:style w:type="character" w:customStyle="1" w:styleId="Titolo4Carattere">
    <w:name w:val="Titolo 4 Carattere"/>
    <w:basedOn w:val="Carpredefinitoparagrafo"/>
    <w:link w:val="Titolo4"/>
    <w:uiPriority w:val="9"/>
    <w:rsid w:val="006E16C2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rsid w:val="006E16C2"/>
    <w:rPr>
      <w:rFonts w:asciiTheme="majorHAnsi" w:eastAsiaTheme="majorEastAsia" w:hAnsiTheme="majorHAnsi" w:cstheme="majorBidi"/>
      <w:sz w:val="24"/>
      <w:szCs w:val="24"/>
    </w:rPr>
  </w:style>
  <w:style w:type="paragraph" w:styleId="Sommario3">
    <w:name w:val="toc 3"/>
    <w:basedOn w:val="Normale"/>
    <w:next w:val="Normale"/>
    <w:autoRedefine/>
    <w:uiPriority w:val="39"/>
    <w:unhideWhenUsed/>
    <w:rsid w:val="004722C1"/>
    <w:pPr>
      <w:spacing w:after="100"/>
      <w:ind w:left="440"/>
    </w:pPr>
    <w:rPr>
      <w:rFonts w:cs="Times New Roman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16C2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16C2"/>
    <w:rPr>
      <w:rFonts w:asciiTheme="majorHAnsi" w:eastAsiaTheme="majorEastAsia" w:hAnsiTheme="majorHAnsi" w:cstheme="majorBidi"/>
      <w:color w:val="5E529E" w:themeColor="text1" w:themeTint="A6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16C2"/>
    <w:rPr>
      <w:rFonts w:asciiTheme="majorHAnsi" w:eastAsiaTheme="majorEastAsia" w:hAnsiTheme="majorHAnsi" w:cstheme="majorBidi"/>
      <w:caps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16C2"/>
    <w:rPr>
      <w:rFonts w:asciiTheme="majorHAnsi" w:eastAsiaTheme="majorEastAsia" w:hAnsiTheme="majorHAnsi" w:cstheme="majorBidi"/>
      <w:i/>
      <w:iCs/>
      <w:caps/>
    </w:rPr>
  </w:style>
  <w:style w:type="character" w:styleId="Enfasicorsivo">
    <w:name w:val="Emphasis"/>
    <w:basedOn w:val="Carpredefinitoparagrafo"/>
    <w:uiPriority w:val="20"/>
    <w:qFormat/>
    <w:rsid w:val="006E16C2"/>
    <w:rPr>
      <w:rFonts w:asciiTheme="minorHAnsi" w:eastAsiaTheme="minorEastAsia" w:hAnsiTheme="minorHAnsi" w:cstheme="minorBidi"/>
      <w:i/>
      <w:iCs/>
      <w:color w:val="28A0EB" w:themeColor="accent2" w:themeShade="BF"/>
      <w:sz w:val="20"/>
      <w:szCs w:val="20"/>
    </w:rPr>
  </w:style>
  <w:style w:type="character" w:styleId="Enfasidelicata">
    <w:name w:val="Subtle Emphasis"/>
    <w:basedOn w:val="Carpredefinitoparagrafo"/>
    <w:uiPriority w:val="19"/>
    <w:qFormat/>
    <w:rsid w:val="006E16C2"/>
    <w:rPr>
      <w:i/>
      <w:iCs/>
      <w:color w:val="auto"/>
    </w:rPr>
  </w:style>
  <w:style w:type="character" w:styleId="Enfasiintensa">
    <w:name w:val="Intense Emphasis"/>
    <w:basedOn w:val="Carpredefinitoparagrafo"/>
    <w:uiPriority w:val="21"/>
    <w:qFormat/>
    <w:rsid w:val="006E16C2"/>
    <w:rPr>
      <w:rFonts w:asciiTheme="minorHAnsi" w:eastAsiaTheme="minorEastAsia" w:hAnsiTheme="minorHAnsi" w:cstheme="minorBidi"/>
      <w:b/>
      <w:bCs/>
      <w:i/>
      <w:iCs/>
      <w:color w:val="28A0EB" w:themeColor="accent2" w:themeShade="BF"/>
      <w:spacing w:val="0"/>
      <w:w w:val="100"/>
      <w:position w:val="0"/>
      <w:sz w:val="20"/>
      <w:szCs w:val="20"/>
    </w:rPr>
  </w:style>
  <w:style w:type="character" w:styleId="Riferimentodelicato">
    <w:name w:val="Subtle Reference"/>
    <w:basedOn w:val="Carpredefinitoparagrafo"/>
    <w:uiPriority w:val="31"/>
    <w:qFormat/>
    <w:rsid w:val="006E16C2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8076B8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6E16C2"/>
    <w:rPr>
      <w:rFonts w:asciiTheme="minorHAnsi" w:eastAsiaTheme="minorEastAsia" w:hAnsiTheme="minorHAnsi" w:cstheme="minorBidi"/>
      <w:b/>
      <w:bCs/>
      <w:caps w:val="0"/>
      <w:smallCaps/>
      <w:color w:val="352E5A" w:themeColor="text1" w:themeTint="E6"/>
      <w:spacing w:val="10"/>
      <w:w w:val="100"/>
      <w:position w:val="0"/>
      <w:sz w:val="20"/>
      <w:szCs w:val="20"/>
      <w:u w:val="single"/>
    </w:rPr>
  </w:style>
  <w:style w:type="character" w:styleId="Titolodellibro">
    <w:name w:val="Book Title"/>
    <w:basedOn w:val="Carpredefinitoparagrafo"/>
    <w:uiPriority w:val="33"/>
    <w:qFormat/>
    <w:rsid w:val="006E16C2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unhideWhenUsed/>
    <w:rsid w:val="00E34197"/>
    <w:pPr>
      <w:spacing w:after="100"/>
      <w:ind w:left="660"/>
    </w:pPr>
  </w:style>
  <w:style w:type="paragraph" w:styleId="Sommario5">
    <w:name w:val="toc 5"/>
    <w:basedOn w:val="Normale"/>
    <w:next w:val="Normale"/>
    <w:autoRedefine/>
    <w:uiPriority w:val="39"/>
    <w:unhideWhenUsed/>
    <w:rsid w:val="00E34197"/>
    <w:pPr>
      <w:spacing w:after="100"/>
      <w:ind w:left="880"/>
    </w:pPr>
  </w:style>
  <w:style w:type="paragraph" w:customStyle="1" w:styleId="p1">
    <w:name w:val="p1"/>
    <w:basedOn w:val="Normale"/>
    <w:rsid w:val="00EB6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">
    <w:name w:val="s1"/>
    <w:basedOn w:val="Carpredefinitoparagrafo"/>
    <w:rsid w:val="00EB67F5"/>
  </w:style>
  <w:style w:type="paragraph" w:customStyle="1" w:styleId="li1">
    <w:name w:val="li1"/>
    <w:basedOn w:val="Normale"/>
    <w:rsid w:val="00EB6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2">
    <w:name w:val="p2"/>
    <w:basedOn w:val="Normale"/>
    <w:rsid w:val="00EB6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4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casavallardi.it" TargetMode="External"/><Relationship Id="rId18" Type="http://schemas.openxmlformats.org/officeDocument/2006/relationships/chart" Target="charts/chart2.xml"/><Relationship Id="rId26" Type="http://schemas.openxmlformats.org/officeDocument/2006/relationships/chart" Target="charts/chart8.xml"/><Relationship Id="rId3" Type="http://schemas.openxmlformats.org/officeDocument/2006/relationships/numbering" Target="numbering.xml"/><Relationship Id="rId21" Type="http://schemas.microsoft.com/office/2014/relationships/chartEx" Target="charts/chartEx1.xml"/><Relationship Id="rId7" Type="http://schemas.openxmlformats.org/officeDocument/2006/relationships/footnotes" Target="footnotes.xml"/><Relationship Id="rId12" Type="http://schemas.openxmlformats.org/officeDocument/2006/relationships/hyperlink" Target="mailto:legalmail@casavallardi.it" TargetMode="External"/><Relationship Id="rId17" Type="http://schemas.openxmlformats.org/officeDocument/2006/relationships/chart" Target="charts/chart1.xml"/><Relationship Id="rId25" Type="http://schemas.openxmlformats.org/officeDocument/2006/relationships/chart" Target="charts/chart7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savallardi.it" TargetMode="External"/><Relationship Id="rId20" Type="http://schemas.openxmlformats.org/officeDocument/2006/relationships/chart" Target="charts/chart4.xm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egreteria@casavallardi.it" TargetMode="External"/><Relationship Id="rId24" Type="http://schemas.openxmlformats.org/officeDocument/2006/relationships/chart" Target="charts/chart6.xml"/><Relationship Id="rId5" Type="http://schemas.openxmlformats.org/officeDocument/2006/relationships/settings" Target="settings.xml"/><Relationship Id="rId15" Type="http://schemas.openxmlformats.org/officeDocument/2006/relationships/hyperlink" Target="mailto:legalmail@casavallardi.it" TargetMode="External"/><Relationship Id="rId23" Type="http://schemas.openxmlformats.org/officeDocument/2006/relationships/chart" Target="charts/chart5.xml"/><Relationship Id="rId28" Type="http://schemas.openxmlformats.org/officeDocument/2006/relationships/chart" Target="charts/chart10.xml"/><Relationship Id="rId10" Type="http://schemas.openxmlformats.org/officeDocument/2006/relationships/image" Target="media/image1.png"/><Relationship Id="rId19" Type="http://schemas.openxmlformats.org/officeDocument/2006/relationships/chart" Target="charts/chart3.xm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hyperlink" Target="mailto:segreteria@casavallardi.it" TargetMode="External"/><Relationship Id="rId22" Type="http://schemas.openxmlformats.org/officeDocument/2006/relationships/image" Target="media/image2.png"/><Relationship Id="rId27" Type="http://schemas.openxmlformats.org/officeDocument/2006/relationships/chart" Target="charts/chart9.xml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rezione\AppData\Roaming\Microsoft\Templates\Relazione%20annuale%20(schema%20Rosso%20e%20nero)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Ripartizione percentuale dipendenti per servizio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Foglio1!$B$1</c:f>
              <c:strCache>
                <c:ptCount val="1"/>
                <c:pt idx="0">
                  <c:v>ripartizione percentuale dipendenti per servizio</c:v>
                </c:pt>
              </c:strCache>
            </c:strRef>
          </c:tx>
          <c:dPt>
            <c:idx val="0"/>
            <c:bubble3D val="0"/>
            <c:spPr>
              <a:solidFill>
                <a:schemeClr val="accent2">
                  <a:shade val="6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86D1-4073-BF8C-C6943E68050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86D1-4073-BF8C-C6943E68050E}"/>
              </c:ext>
            </c:extLst>
          </c:dPt>
          <c:dPt>
            <c:idx val="2"/>
            <c:bubble3D val="0"/>
            <c:spPr>
              <a:solidFill>
                <a:schemeClr val="accent2">
                  <a:tint val="65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86D1-4073-BF8C-C6943E68050E}"/>
              </c:ext>
            </c:extLst>
          </c:dPt>
          <c:dPt>
            <c:idx val="3"/>
            <c:bubble3D val="0"/>
            <c:spPr>
              <a:solidFill>
                <a:schemeClr val="accent2">
                  <a:tint val="3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86D1-4073-BF8C-C6943E68050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Foglio1!$A$2:$A$4</c:f>
              <c:strCache>
                <c:ptCount val="3"/>
                <c:pt idx="0">
                  <c:v>amministrativi</c:v>
                </c:pt>
                <c:pt idx="1">
                  <c:v>assistenza</c:v>
                </c:pt>
                <c:pt idx="2">
                  <c:v>servizi generali</c:v>
                </c:pt>
              </c:strCache>
            </c:strRef>
          </c:cat>
          <c:val>
            <c:numRef>
              <c:f>Foglio1!$B$2:$B$4</c:f>
              <c:numCache>
                <c:formatCode>General</c:formatCode>
                <c:ptCount val="3"/>
                <c:pt idx="0">
                  <c:v>3.66</c:v>
                </c:pt>
                <c:pt idx="1">
                  <c:v>38.68</c:v>
                </c:pt>
                <c:pt idx="2">
                  <c:v>4.18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8D-4987-8323-352AFE347B7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fino ai 30</c:v>
                </c:pt>
                <c:pt idx="1">
                  <c:v>31-40</c:v>
                </c:pt>
                <c:pt idx="2">
                  <c:v>41-50</c:v>
                </c:pt>
                <c:pt idx="3">
                  <c:v>51-60</c:v>
                </c:pt>
                <c:pt idx="4">
                  <c:v>oltre 60</c:v>
                </c:pt>
              </c:strCache>
            </c:strRef>
          </c:cat>
          <c:val>
            <c:numRef>
              <c:f>Foglio1!$B$2:$B$6</c:f>
              <c:numCache>
                <c:formatCode>General</c:formatCode>
                <c:ptCount val="5"/>
                <c:pt idx="0">
                  <c:v>2</c:v>
                </c:pt>
                <c:pt idx="1">
                  <c:v>12</c:v>
                </c:pt>
                <c:pt idx="2">
                  <c:v>13</c:v>
                </c:pt>
                <c:pt idx="3">
                  <c:v>21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E9-4F9D-9AAB-EF535B388ED3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fino ai 30</c:v>
                </c:pt>
                <c:pt idx="1">
                  <c:v>31-40</c:v>
                </c:pt>
                <c:pt idx="2">
                  <c:v>41-50</c:v>
                </c:pt>
                <c:pt idx="3">
                  <c:v>51-60</c:v>
                </c:pt>
                <c:pt idx="4">
                  <c:v>oltre 60</c:v>
                </c:pt>
              </c:strCache>
            </c:strRef>
          </c:cat>
          <c:val>
            <c:numRef>
              <c:f>Foglio1!$C$2:$C$6</c:f>
              <c:numCache>
                <c:formatCode>General</c:formatCode>
                <c:ptCount val="5"/>
                <c:pt idx="0">
                  <c:v>2</c:v>
                </c:pt>
                <c:pt idx="1">
                  <c:v>9</c:v>
                </c:pt>
                <c:pt idx="2">
                  <c:v>15</c:v>
                </c:pt>
                <c:pt idx="3">
                  <c:v>22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6E9-4F9D-9AAB-EF535B388ED3}"/>
            </c:ext>
          </c:extLst>
        </c:ser>
        <c:ser>
          <c:idx val="2"/>
          <c:order val="2"/>
          <c:tx>
            <c:strRef>
              <c:f>Foglio1!$D$1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fino ai 30</c:v>
                </c:pt>
                <c:pt idx="1">
                  <c:v>31-40</c:v>
                </c:pt>
                <c:pt idx="2">
                  <c:v>41-50</c:v>
                </c:pt>
                <c:pt idx="3">
                  <c:v>51-60</c:v>
                </c:pt>
                <c:pt idx="4">
                  <c:v>oltre 60</c:v>
                </c:pt>
              </c:strCache>
            </c:strRef>
          </c:cat>
          <c:val>
            <c:numRef>
              <c:f>Foglio1!$D$2:$D$6</c:f>
              <c:numCache>
                <c:formatCode>General</c:formatCode>
                <c:ptCount val="5"/>
                <c:pt idx="0">
                  <c:v>5</c:v>
                </c:pt>
                <c:pt idx="1">
                  <c:v>9</c:v>
                </c:pt>
                <c:pt idx="2">
                  <c:v>11</c:v>
                </c:pt>
                <c:pt idx="3">
                  <c:v>24</c:v>
                </c:pt>
                <c:pt idx="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6E9-4F9D-9AAB-EF535B388ED3}"/>
            </c:ext>
          </c:extLst>
        </c:ser>
        <c:ser>
          <c:idx val="3"/>
          <c:order val="3"/>
          <c:tx>
            <c:strRef>
              <c:f>Foglio1!$E$1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fino ai 30</c:v>
                </c:pt>
                <c:pt idx="1">
                  <c:v>31-40</c:v>
                </c:pt>
                <c:pt idx="2">
                  <c:v>41-50</c:v>
                </c:pt>
                <c:pt idx="3">
                  <c:v>51-60</c:v>
                </c:pt>
                <c:pt idx="4">
                  <c:v>oltre 60</c:v>
                </c:pt>
              </c:strCache>
            </c:strRef>
          </c:cat>
          <c:val>
            <c:numRef>
              <c:f>Foglio1!$E$2:$E$6</c:f>
              <c:numCache>
                <c:formatCode>General</c:formatCode>
                <c:ptCount val="5"/>
                <c:pt idx="0">
                  <c:v>2</c:v>
                </c:pt>
                <c:pt idx="1">
                  <c:v>10</c:v>
                </c:pt>
                <c:pt idx="2">
                  <c:v>13</c:v>
                </c:pt>
                <c:pt idx="3">
                  <c:v>23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6E9-4F9D-9AAB-EF535B388ED3}"/>
            </c:ext>
          </c:extLst>
        </c:ser>
        <c:ser>
          <c:idx val="4"/>
          <c:order val="4"/>
          <c:tx>
            <c:strRef>
              <c:f>Foglio1!$F$1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fino ai 30</c:v>
                </c:pt>
                <c:pt idx="1">
                  <c:v>31-40</c:v>
                </c:pt>
                <c:pt idx="2">
                  <c:v>41-50</c:v>
                </c:pt>
                <c:pt idx="3">
                  <c:v>51-60</c:v>
                </c:pt>
                <c:pt idx="4">
                  <c:v>oltre 60</c:v>
                </c:pt>
              </c:strCache>
            </c:strRef>
          </c:cat>
          <c:val>
            <c:numRef>
              <c:f>Foglio1!$F$2:$F$6</c:f>
              <c:numCache>
                <c:formatCode>General</c:formatCode>
                <c:ptCount val="5"/>
                <c:pt idx="0">
                  <c:v>1</c:v>
                </c:pt>
                <c:pt idx="1">
                  <c:v>9</c:v>
                </c:pt>
                <c:pt idx="2">
                  <c:v>15</c:v>
                </c:pt>
                <c:pt idx="3">
                  <c:v>25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843-4F9F-9BF0-50CB937506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48180160"/>
        <c:axId val="880132528"/>
      </c:barChart>
      <c:catAx>
        <c:axId val="8481801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80132528"/>
        <c:crosses val="autoZero"/>
        <c:auto val="1"/>
        <c:lblAlgn val="ctr"/>
        <c:lblOffset val="100"/>
        <c:noMultiLvlLbl val="0"/>
      </c:catAx>
      <c:valAx>
        <c:axId val="8801325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481801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meno di 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anno 2021</c:v>
                </c:pt>
                <c:pt idx="1">
                  <c:v>anno 2022</c:v>
                </c:pt>
                <c:pt idx="2">
                  <c:v>anno 2023</c:v>
                </c:pt>
                <c:pt idx="3">
                  <c:v>anno 2024</c:v>
                </c:pt>
                <c:pt idx="4">
                  <c:v>anno 2025</c:v>
                </c:pt>
              </c:strCache>
            </c:strRef>
          </c:cat>
          <c:val>
            <c:numRef>
              <c:f>Foglio1!$B$2:$B$6</c:f>
              <c:numCache>
                <c:formatCode>General</c:formatCode>
                <c:ptCount val="5"/>
                <c:pt idx="0">
                  <c:v>14</c:v>
                </c:pt>
                <c:pt idx="1">
                  <c:v>17</c:v>
                </c:pt>
                <c:pt idx="2">
                  <c:v>18</c:v>
                </c:pt>
                <c:pt idx="3">
                  <c:v>17</c:v>
                </c:pt>
                <c:pt idx="4">
                  <c:v>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0F-4D28-AD0D-1A59070E25BD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fino a 10 anni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anno 2021</c:v>
                </c:pt>
                <c:pt idx="1">
                  <c:v>anno 2022</c:v>
                </c:pt>
                <c:pt idx="2">
                  <c:v>anno 2023</c:v>
                </c:pt>
                <c:pt idx="3">
                  <c:v>anno 2024</c:v>
                </c:pt>
                <c:pt idx="4">
                  <c:v>anno 2025</c:v>
                </c:pt>
              </c:strCache>
            </c:strRef>
          </c:cat>
          <c:val>
            <c:numRef>
              <c:f>Foglio1!$C$2:$C$6</c:f>
              <c:numCache>
                <c:formatCode>General</c:formatCode>
                <c:ptCount val="5"/>
                <c:pt idx="0">
                  <c:v>9</c:v>
                </c:pt>
                <c:pt idx="1">
                  <c:v>8</c:v>
                </c:pt>
                <c:pt idx="2">
                  <c:v>5</c:v>
                </c:pt>
                <c:pt idx="3">
                  <c:v>6</c:v>
                </c:pt>
                <c:pt idx="4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D0F-4D28-AD0D-1A59070E25BD}"/>
            </c:ext>
          </c:extLst>
        </c:ser>
        <c:ser>
          <c:idx val="2"/>
          <c:order val="2"/>
          <c:tx>
            <c:strRef>
              <c:f>Foglio1!$D$1</c:f>
              <c:strCache>
                <c:ptCount val="1"/>
                <c:pt idx="0">
                  <c:v>più di dieci anni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Foglio1!$A$2:$A$6</c:f>
              <c:strCache>
                <c:ptCount val="5"/>
                <c:pt idx="0">
                  <c:v>anno 2021</c:v>
                </c:pt>
                <c:pt idx="1">
                  <c:v>anno 2022</c:v>
                </c:pt>
                <c:pt idx="2">
                  <c:v>anno 2023</c:v>
                </c:pt>
                <c:pt idx="3">
                  <c:v>anno 2024</c:v>
                </c:pt>
                <c:pt idx="4">
                  <c:v>anno 2025</c:v>
                </c:pt>
              </c:strCache>
            </c:strRef>
          </c:cat>
          <c:val>
            <c:numRef>
              <c:f>Foglio1!$D$2:$D$6</c:f>
              <c:numCache>
                <c:formatCode>General</c:formatCode>
                <c:ptCount val="5"/>
                <c:pt idx="0">
                  <c:v>27</c:v>
                </c:pt>
                <c:pt idx="1">
                  <c:v>26</c:v>
                </c:pt>
                <c:pt idx="2">
                  <c:v>30</c:v>
                </c:pt>
                <c:pt idx="3">
                  <c:v>30</c:v>
                </c:pt>
                <c:pt idx="4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D0F-4D28-AD0D-1A59070E25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0607327"/>
        <c:axId val="80600127"/>
      </c:barChart>
      <c:catAx>
        <c:axId val="8060732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0600127"/>
        <c:crosses val="autoZero"/>
        <c:auto val="1"/>
        <c:lblAlgn val="ctr"/>
        <c:lblOffset val="100"/>
        <c:noMultiLvlLbl val="0"/>
      </c:catAx>
      <c:valAx>
        <c:axId val="806001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060732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Maschi</c:v>
                </c:pt>
              </c:strCache>
            </c:strRef>
          </c:tx>
          <c:spPr>
            <a:solidFill>
              <a:schemeClr val="accent4">
                <a:tint val="6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Foglio1!$A$2:$A$4</c:f>
              <c:strCache>
                <c:ptCount val="3"/>
                <c:pt idx="0">
                  <c:v>Anno 2023</c:v>
                </c:pt>
                <c:pt idx="1">
                  <c:v>Anno 2024</c:v>
                </c:pt>
                <c:pt idx="2">
                  <c:v>Anno 2025</c:v>
                </c:pt>
              </c:strCache>
            </c:strRef>
          </c:cat>
          <c:val>
            <c:numRef>
              <c:f>Foglio1!$B$2:$B$4</c:f>
              <c:numCache>
                <c:formatCode>General</c:formatCode>
                <c:ptCount val="3"/>
                <c:pt idx="0">
                  <c:v>8</c:v>
                </c:pt>
                <c:pt idx="1">
                  <c:v>10</c:v>
                </c:pt>
                <c:pt idx="2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CBE-417F-BDDF-4507F21BB51E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Femmine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Foglio1!$A$2:$A$4</c:f>
              <c:strCache>
                <c:ptCount val="3"/>
                <c:pt idx="0">
                  <c:v>Anno 2023</c:v>
                </c:pt>
                <c:pt idx="1">
                  <c:v>Anno 2024</c:v>
                </c:pt>
                <c:pt idx="2">
                  <c:v>Anno 2025</c:v>
                </c:pt>
              </c:strCache>
            </c:strRef>
          </c:cat>
          <c:val>
            <c:numRef>
              <c:f>Foglio1!$C$2:$C$4</c:f>
              <c:numCache>
                <c:formatCode>General</c:formatCode>
                <c:ptCount val="3"/>
                <c:pt idx="0">
                  <c:v>45</c:v>
                </c:pt>
                <c:pt idx="1">
                  <c:v>43</c:v>
                </c:pt>
                <c:pt idx="2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CBE-417F-BDDF-4507F21BB51E}"/>
            </c:ext>
          </c:extLst>
        </c:ser>
        <c:ser>
          <c:idx val="2"/>
          <c:order val="2"/>
          <c:tx>
            <c:strRef>
              <c:f>Foglio1!$D$1</c:f>
              <c:strCache>
                <c:ptCount val="1"/>
                <c:pt idx="0">
                  <c:v> </c:v>
                </c:pt>
              </c:strCache>
            </c:strRef>
          </c:tx>
          <c:spPr>
            <a:solidFill>
              <a:schemeClr val="accent4">
                <a:shade val="6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Foglio1!$A$2:$A$4</c:f>
              <c:strCache>
                <c:ptCount val="3"/>
                <c:pt idx="0">
                  <c:v>Anno 2023</c:v>
                </c:pt>
                <c:pt idx="1">
                  <c:v>Anno 2024</c:v>
                </c:pt>
                <c:pt idx="2">
                  <c:v>Anno 2025</c:v>
                </c:pt>
              </c:strCache>
            </c:strRef>
          </c:cat>
          <c:val>
            <c:numRef>
              <c:f>Foglio1!$D$2:$D$4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CBE-417F-BDDF-4507F21BB51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80594367"/>
        <c:axId val="80596287"/>
      </c:barChart>
      <c:catAx>
        <c:axId val="805943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0596287"/>
        <c:crosses val="autoZero"/>
        <c:auto val="1"/>
        <c:lblAlgn val="ctr"/>
        <c:lblOffset val="100"/>
        <c:noMultiLvlLbl val="0"/>
      </c:catAx>
      <c:valAx>
        <c:axId val="805962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8059436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Foglio1!$B$1</c:f>
              <c:strCache>
                <c:ptCount val="1"/>
                <c:pt idx="0">
                  <c:v>Colonna1</c:v>
                </c:pt>
              </c:strCache>
            </c:strRef>
          </c:tx>
          <c:dPt>
            <c:idx val="0"/>
            <c:bubble3D val="0"/>
            <c:spPr>
              <a:gradFill>
                <a:gsLst>
                  <a:gs pos="100000">
                    <a:schemeClr val="accent2">
                      <a:lumMod val="60000"/>
                      <a:lumOff val="40000"/>
                    </a:schemeClr>
                  </a:gs>
                  <a:gs pos="0">
                    <a:schemeClr val="accent2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BFF-4A6D-B94B-86AB43FF2086}"/>
              </c:ext>
            </c:extLst>
          </c:dPt>
          <c:dPt>
            <c:idx val="1"/>
            <c:bubble3D val="0"/>
            <c:spPr>
              <a:gradFill>
                <a:gsLst>
                  <a:gs pos="100000">
                    <a:schemeClr val="accent4">
                      <a:lumMod val="60000"/>
                      <a:lumOff val="40000"/>
                    </a:schemeClr>
                  </a:gs>
                  <a:gs pos="0">
                    <a:schemeClr val="accent4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D10-4716-AD53-106D001D7FD9}"/>
              </c:ext>
            </c:extLst>
          </c:dPt>
          <c:dPt>
            <c:idx val="2"/>
            <c:bubble3D val="0"/>
            <c:spPr>
              <a:gradFill>
                <a:gsLst>
                  <a:gs pos="100000">
                    <a:schemeClr val="accent6">
                      <a:lumMod val="60000"/>
                      <a:lumOff val="40000"/>
                    </a:schemeClr>
                  </a:gs>
                  <a:gs pos="0">
                    <a:schemeClr val="accent6"/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BFF-4A6D-B94B-86AB43FF208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dk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Foglio1!$A$2:$A$4</c:f>
              <c:strCache>
                <c:ptCount val="3"/>
                <c:pt idx="0">
                  <c:v>1-5 km n 22</c:v>
                </c:pt>
                <c:pt idx="1">
                  <c:v>6-10 km n 22</c:v>
                </c:pt>
                <c:pt idx="2">
                  <c:v>11-20 km n 9</c:v>
                </c:pt>
              </c:strCache>
            </c:strRef>
          </c:cat>
          <c:val>
            <c:numRef>
              <c:f>Foglio1!$B$2:$B$4</c:f>
              <c:numCache>
                <c:formatCode>General</c:formatCode>
                <c:ptCount val="3"/>
                <c:pt idx="0">
                  <c:v>22</c:v>
                </c:pt>
                <c:pt idx="1">
                  <c:v>22</c:v>
                </c:pt>
                <c:pt idx="2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10-4716-AD53-106D001D7FD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Distribuiti 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tint val="50000"/>
                    <a:satMod val="300000"/>
                  </a:schemeClr>
                </a:gs>
                <a:gs pos="35000">
                  <a:schemeClr val="accent1">
                    <a:tint val="37000"/>
                    <a:satMod val="300000"/>
                  </a:schemeClr>
                </a:gs>
                <a:gs pos="100000">
                  <a:schemeClr val="accent1">
                    <a:tint val="15000"/>
                    <a:satMod val="350000"/>
                  </a:schemeClr>
                </a:gs>
              </a:gsLst>
              <a:lin ang="16200000" scaled="1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Foglio1!$A$2:$A$3</c:f>
              <c:strCache>
                <c:ptCount val="2"/>
                <c:pt idx="0">
                  <c:v>Ospiti </c:v>
                </c:pt>
                <c:pt idx="1">
                  <c:v>Familiari </c:v>
                </c:pt>
              </c:strCache>
            </c:strRef>
          </c:cat>
          <c:val>
            <c:numRef>
              <c:f>Foglio1!$B$2:$B$3</c:f>
              <c:numCache>
                <c:formatCode>General</c:formatCode>
                <c:ptCount val="2"/>
                <c:pt idx="0">
                  <c:v>28</c:v>
                </c:pt>
                <c:pt idx="1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F3-4E64-8AA1-EB4E92F58A57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Restituiti 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tint val="50000"/>
                    <a:satMod val="300000"/>
                  </a:schemeClr>
                </a:gs>
                <a:gs pos="35000">
                  <a:schemeClr val="accent2">
                    <a:tint val="37000"/>
                    <a:satMod val="300000"/>
                  </a:schemeClr>
                </a:gs>
                <a:gs pos="100000">
                  <a:schemeClr val="accent2">
                    <a:tint val="15000"/>
                    <a:satMod val="350000"/>
                  </a:schemeClr>
                </a:gs>
              </a:gsLst>
              <a:lin ang="16200000" scaled="1"/>
            </a:gradFill>
            <a:ln w="9525" cap="flat" cmpd="sng" algn="ctr">
              <a:solidFill>
                <a:schemeClr val="accent2">
                  <a:shade val="95000"/>
                </a:schemeClr>
              </a:solidFill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Foglio1!$A$2:$A$3</c:f>
              <c:strCache>
                <c:ptCount val="2"/>
                <c:pt idx="0">
                  <c:v>Ospiti </c:v>
                </c:pt>
                <c:pt idx="1">
                  <c:v>Familiari </c:v>
                </c:pt>
              </c:strCache>
            </c:strRef>
          </c:cat>
          <c:val>
            <c:numRef>
              <c:f>Foglio1!$C$2:$C$3</c:f>
              <c:numCache>
                <c:formatCode>General</c:formatCode>
                <c:ptCount val="2"/>
                <c:pt idx="0">
                  <c:v>28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BF3-4E64-8AA1-EB4E92F58A5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1116310831"/>
        <c:axId val="1116311791"/>
      </c:barChart>
      <c:catAx>
        <c:axId val="11163108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16311791"/>
        <c:crosses val="autoZero"/>
        <c:auto val="1"/>
        <c:lblAlgn val="ctr"/>
        <c:lblOffset val="100"/>
        <c:noMultiLvlLbl val="0"/>
      </c:catAx>
      <c:valAx>
        <c:axId val="11163117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1163108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Buono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Foglio1!$A$2:$A$16</c:f>
              <c:strCache>
                <c:ptCount val="15"/>
                <c:pt idx="0">
                  <c:v>Assistenza medica</c:v>
                </c:pt>
                <c:pt idx="1">
                  <c:v>Assistenza infermieristica</c:v>
                </c:pt>
                <c:pt idx="2">
                  <c:v>Assistenza di base</c:v>
                </c:pt>
                <c:pt idx="3">
                  <c:v>Riabilitazione</c:v>
                </c:pt>
                <c:pt idx="4">
                  <c:v>Animazione</c:v>
                </c:pt>
                <c:pt idx="5">
                  <c:v>Servizi amministrativi</c:v>
                </c:pt>
                <c:pt idx="6">
                  <c:v>Pulizia camere</c:v>
                </c:pt>
                <c:pt idx="7">
                  <c:v>Pulizia spazi comuni</c:v>
                </c:pt>
                <c:pt idx="8">
                  <c:v>Servizio ristorante</c:v>
                </c:pt>
                <c:pt idx="9">
                  <c:v>Servizio lavanderia</c:v>
                </c:pt>
                <c:pt idx="10">
                  <c:v>Manutenzione</c:v>
                </c:pt>
                <c:pt idx="11">
                  <c:v>Temperatura</c:v>
                </c:pt>
                <c:pt idx="12">
                  <c:v>Ricambio aria</c:v>
                </c:pt>
                <c:pt idx="13">
                  <c:v>Giardino</c:v>
                </c:pt>
                <c:pt idx="14">
                  <c:v>Orari di visita</c:v>
                </c:pt>
              </c:strCache>
            </c:strRef>
          </c:cat>
          <c:val>
            <c:numRef>
              <c:f>Foglio1!$B$2:$B$16</c:f>
              <c:numCache>
                <c:formatCode>General</c:formatCode>
                <c:ptCount val="15"/>
                <c:pt idx="0">
                  <c:v>32</c:v>
                </c:pt>
                <c:pt idx="1">
                  <c:v>32</c:v>
                </c:pt>
                <c:pt idx="2">
                  <c:v>28</c:v>
                </c:pt>
                <c:pt idx="3">
                  <c:v>24</c:v>
                </c:pt>
                <c:pt idx="4">
                  <c:v>31</c:v>
                </c:pt>
                <c:pt idx="5">
                  <c:v>35</c:v>
                </c:pt>
                <c:pt idx="6">
                  <c:v>30</c:v>
                </c:pt>
                <c:pt idx="7">
                  <c:v>30</c:v>
                </c:pt>
                <c:pt idx="8">
                  <c:v>21</c:v>
                </c:pt>
                <c:pt idx="9">
                  <c:v>18</c:v>
                </c:pt>
                <c:pt idx="10">
                  <c:v>33</c:v>
                </c:pt>
                <c:pt idx="11">
                  <c:v>22</c:v>
                </c:pt>
                <c:pt idx="12">
                  <c:v>34</c:v>
                </c:pt>
                <c:pt idx="13">
                  <c:v>31</c:v>
                </c:pt>
                <c:pt idx="14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F3-4E38-8FB2-1D9CD8E69932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sufficiente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Foglio1!$A$2:$A$16</c:f>
              <c:strCache>
                <c:ptCount val="15"/>
                <c:pt idx="0">
                  <c:v>Assistenza medica</c:v>
                </c:pt>
                <c:pt idx="1">
                  <c:v>Assistenza infermieristica</c:v>
                </c:pt>
                <c:pt idx="2">
                  <c:v>Assistenza di base</c:v>
                </c:pt>
                <c:pt idx="3">
                  <c:v>Riabilitazione</c:v>
                </c:pt>
                <c:pt idx="4">
                  <c:v>Animazione</c:v>
                </c:pt>
                <c:pt idx="5">
                  <c:v>Servizi amministrativi</c:v>
                </c:pt>
                <c:pt idx="6">
                  <c:v>Pulizia camere</c:v>
                </c:pt>
                <c:pt idx="7">
                  <c:v>Pulizia spazi comuni</c:v>
                </c:pt>
                <c:pt idx="8">
                  <c:v>Servizio ristorante</c:v>
                </c:pt>
                <c:pt idx="9">
                  <c:v>Servizio lavanderia</c:v>
                </c:pt>
                <c:pt idx="10">
                  <c:v>Manutenzione</c:v>
                </c:pt>
                <c:pt idx="11">
                  <c:v>Temperatura</c:v>
                </c:pt>
                <c:pt idx="12">
                  <c:v>Ricambio aria</c:v>
                </c:pt>
                <c:pt idx="13">
                  <c:v>Giardino</c:v>
                </c:pt>
                <c:pt idx="14">
                  <c:v>Orari di visita</c:v>
                </c:pt>
              </c:strCache>
            </c:strRef>
          </c:cat>
          <c:val>
            <c:numRef>
              <c:f>Foglio1!$C$2:$C$16</c:f>
              <c:numCache>
                <c:formatCode>General</c:formatCode>
                <c:ptCount val="15"/>
                <c:pt idx="0">
                  <c:v>3</c:v>
                </c:pt>
                <c:pt idx="1">
                  <c:v>3</c:v>
                </c:pt>
                <c:pt idx="2">
                  <c:v>6</c:v>
                </c:pt>
                <c:pt idx="3">
                  <c:v>5</c:v>
                </c:pt>
                <c:pt idx="4">
                  <c:v>4</c:v>
                </c:pt>
                <c:pt idx="5">
                  <c:v>1</c:v>
                </c:pt>
                <c:pt idx="6">
                  <c:v>3</c:v>
                </c:pt>
                <c:pt idx="7">
                  <c:v>5</c:v>
                </c:pt>
                <c:pt idx="8">
                  <c:v>13</c:v>
                </c:pt>
                <c:pt idx="9">
                  <c:v>8</c:v>
                </c:pt>
                <c:pt idx="10">
                  <c:v>3</c:v>
                </c:pt>
                <c:pt idx="11">
                  <c:v>7</c:v>
                </c:pt>
                <c:pt idx="12">
                  <c:v>2</c:v>
                </c:pt>
                <c:pt idx="13">
                  <c:v>3</c:v>
                </c:pt>
                <c:pt idx="1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7F3-4E38-8FB2-1D9CD8E69932}"/>
            </c:ext>
          </c:extLst>
        </c:ser>
        <c:ser>
          <c:idx val="2"/>
          <c:order val="2"/>
          <c:tx>
            <c:strRef>
              <c:f>Foglio1!$D$1</c:f>
              <c:strCache>
                <c:ptCount val="1"/>
                <c:pt idx="0">
                  <c:v>insufficiente</c:v>
                </c:pt>
              </c:strCache>
            </c:strRef>
          </c:tx>
          <c:spPr>
            <a:solidFill>
              <a:schemeClr val="accent6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Foglio1!$A$2:$A$16</c:f>
              <c:strCache>
                <c:ptCount val="15"/>
                <c:pt idx="0">
                  <c:v>Assistenza medica</c:v>
                </c:pt>
                <c:pt idx="1">
                  <c:v>Assistenza infermieristica</c:v>
                </c:pt>
                <c:pt idx="2">
                  <c:v>Assistenza di base</c:v>
                </c:pt>
                <c:pt idx="3">
                  <c:v>Riabilitazione</c:v>
                </c:pt>
                <c:pt idx="4">
                  <c:v>Animazione</c:v>
                </c:pt>
                <c:pt idx="5">
                  <c:v>Servizi amministrativi</c:v>
                </c:pt>
                <c:pt idx="6">
                  <c:v>Pulizia camere</c:v>
                </c:pt>
                <c:pt idx="7">
                  <c:v>Pulizia spazi comuni</c:v>
                </c:pt>
                <c:pt idx="8">
                  <c:v>Servizio ristorante</c:v>
                </c:pt>
                <c:pt idx="9">
                  <c:v>Servizio lavanderia</c:v>
                </c:pt>
                <c:pt idx="10">
                  <c:v>Manutenzione</c:v>
                </c:pt>
                <c:pt idx="11">
                  <c:v>Temperatura</c:v>
                </c:pt>
                <c:pt idx="12">
                  <c:v>Ricambio aria</c:v>
                </c:pt>
                <c:pt idx="13">
                  <c:v>Giardino</c:v>
                </c:pt>
                <c:pt idx="14">
                  <c:v>Orari di visita</c:v>
                </c:pt>
              </c:strCache>
            </c:strRef>
          </c:cat>
          <c:val>
            <c:numRef>
              <c:f>Foglio1!$D$2:$D$16</c:f>
              <c:numCache>
                <c:formatCode>General</c:formatCode>
                <c:ptCount val="15"/>
                <c:pt idx="0">
                  <c:v>1</c:v>
                </c:pt>
                <c:pt idx="1">
                  <c:v>1</c:v>
                </c:pt>
                <c:pt idx="2">
                  <c:v>2</c:v>
                </c:pt>
                <c:pt idx="3">
                  <c:v>7</c:v>
                </c:pt>
                <c:pt idx="4">
                  <c:v>1</c:v>
                </c:pt>
                <c:pt idx="5">
                  <c:v>0</c:v>
                </c:pt>
                <c:pt idx="6">
                  <c:v>3</c:v>
                </c:pt>
                <c:pt idx="7">
                  <c:v>1</c:v>
                </c:pt>
                <c:pt idx="8">
                  <c:v>2</c:v>
                </c:pt>
                <c:pt idx="9">
                  <c:v>10</c:v>
                </c:pt>
                <c:pt idx="10">
                  <c:v>0</c:v>
                </c:pt>
                <c:pt idx="11">
                  <c:v>7</c:v>
                </c:pt>
                <c:pt idx="12">
                  <c:v>0</c:v>
                </c:pt>
                <c:pt idx="13">
                  <c:v>2</c:v>
                </c:pt>
                <c:pt idx="1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7F3-4E38-8FB2-1D9CD8E69932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1248237535"/>
        <c:axId val="1248250975"/>
      </c:barChart>
      <c:catAx>
        <c:axId val="124823753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248250975"/>
        <c:crosses val="autoZero"/>
        <c:auto val="1"/>
        <c:lblAlgn val="ctr"/>
        <c:lblOffset val="100"/>
        <c:noMultiLvlLbl val="0"/>
      </c:catAx>
      <c:valAx>
        <c:axId val="1248250975"/>
        <c:scaling>
          <c:orientation val="minMax"/>
        </c:scaling>
        <c:delete val="1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2482375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Foglio1!$B$1</c:f>
              <c:strCache>
                <c:ptCount val="1"/>
                <c:pt idx="0">
                  <c:v>anno 2025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2-4F37-4D01-AF26-3D6C3B9D5377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4">
                      <a:shade val="51000"/>
                      <a:satMod val="130000"/>
                    </a:schemeClr>
                  </a:gs>
                  <a:gs pos="80000">
                    <a:schemeClr val="accent4">
                      <a:shade val="93000"/>
                      <a:satMod val="130000"/>
                    </a:schemeClr>
                  </a:gs>
                  <a:gs pos="100000">
                    <a:schemeClr val="accent4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F37-4D01-AF26-3D6C3B9D5377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6">
                      <a:shade val="51000"/>
                      <a:satMod val="130000"/>
                    </a:schemeClr>
                  </a:gs>
                  <a:gs pos="80000">
                    <a:schemeClr val="accent6">
                      <a:shade val="93000"/>
                      <a:satMod val="130000"/>
                    </a:schemeClr>
                  </a:gs>
                  <a:gs pos="100000">
                    <a:schemeClr val="accent6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4-4F37-4D01-AF26-3D6C3B9D5377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2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2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F37-4D01-AF26-3D6C3B9D5377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4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4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4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6-4F37-4D01-AF26-3D6C3B9D5377}"/>
              </c:ext>
            </c:extLst>
          </c:dPt>
          <c:dPt>
            <c:idx val="5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6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6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CC3E-4273-8F02-4E90EC317F4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2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Foglio1!$A$2:$A$7</c:f>
              <c:strCache>
                <c:ptCount val="6"/>
                <c:pt idx="0">
                  <c:v>Classe 1</c:v>
                </c:pt>
                <c:pt idx="1">
                  <c:v>Classe 3</c:v>
                </c:pt>
                <c:pt idx="2">
                  <c:v>Classe 4</c:v>
                </c:pt>
                <c:pt idx="3">
                  <c:v>Classe 5</c:v>
                </c:pt>
                <c:pt idx="4">
                  <c:v>Classe 7</c:v>
                </c:pt>
                <c:pt idx="5">
                  <c:v>Classe 8</c:v>
                </c:pt>
              </c:strCache>
            </c:strRef>
          </c:cat>
          <c:val>
            <c:numRef>
              <c:f>Foglio1!$B$2:$B$7</c:f>
              <c:numCache>
                <c:formatCode>General</c:formatCode>
                <c:ptCount val="6"/>
                <c:pt idx="0">
                  <c:v>5084</c:v>
                </c:pt>
                <c:pt idx="1">
                  <c:v>11707</c:v>
                </c:pt>
                <c:pt idx="2">
                  <c:v>886</c:v>
                </c:pt>
                <c:pt idx="3">
                  <c:v>194</c:v>
                </c:pt>
                <c:pt idx="4">
                  <c:v>5984</c:v>
                </c:pt>
                <c:pt idx="5">
                  <c:v>1531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F37-4D01-AF26-3D6C3B9D537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Foglio1!$B$1</c:f>
              <c:strCache>
                <c:ptCount val="1"/>
                <c:pt idx="0">
                  <c:v>Vendite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100-478E-92FE-3CCE16796382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100-478E-92FE-3CCE167963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Foglio1!$A$2:$A$3</c:f>
              <c:strCache>
                <c:ptCount val="2"/>
                <c:pt idx="0">
                  <c:v>Restituiti</c:v>
                </c:pt>
                <c:pt idx="1">
                  <c:v>Non restituiti</c:v>
                </c:pt>
              </c:strCache>
            </c:strRef>
          </c:cat>
          <c:val>
            <c:numRef>
              <c:f>Foglio1!$B$2:$B$3</c:f>
              <c:numCache>
                <c:formatCode>General</c:formatCode>
                <c:ptCount val="2"/>
                <c:pt idx="0">
                  <c:v>30</c:v>
                </c:pt>
                <c:pt idx="1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CE-4EF5-B96D-3C21F95B843A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Foglio1!$B$1</c:f>
              <c:strCache>
                <c:ptCount val="1"/>
                <c:pt idx="0">
                  <c:v>SI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Foglio1!$A$2:$A$11</c:f>
              <c:strCache>
                <c:ptCount val="10"/>
                <c:pt idx="0">
                  <c:v>E' soddisfatto dell'ambiente di lavoro ( attrezzature, presidi, pulizia…)?</c:v>
                </c:pt>
                <c:pt idx="1">
                  <c:v>E' soddisfatto dei turni/orari di lavoro?</c:v>
                </c:pt>
                <c:pt idx="2">
                  <c:v>E' soddisfatto complessivamente dei rapporti interpersonali all'interno dell'ambiente di lavoro?</c:v>
                </c:pt>
                <c:pt idx="3">
                  <c:v>E' soddisfatto dei rapporti con la direzione?</c:v>
                </c:pt>
                <c:pt idx="4">
                  <c:v>E' soddisfatto dei rapporti con gli uffici amministrativi?</c:v>
                </c:pt>
                <c:pt idx="5">
                  <c:v>E' soddisfatto dei rapporti con il Medico competente ai sensi Dl Lgs. 81/08</c:v>
                </c:pt>
                <c:pt idx="6">
                  <c:v>E' soddisfatto dei rapporti con i colleghi?</c:v>
                </c:pt>
                <c:pt idx="7">
                  <c:v>E' soddisfatto dei rapporti con ospiti/ familiari?</c:v>
                </c:pt>
                <c:pt idx="8">
                  <c:v>E' soddisfatto dell'attività formativa/informativa fornitale?</c:v>
                </c:pt>
                <c:pt idx="9">
                  <c:v>E' soddisfatto dell'organizzazione del reparto e dei piani di lavoro ?</c:v>
                </c:pt>
              </c:strCache>
            </c:strRef>
          </c:cat>
          <c:val>
            <c:numRef>
              <c:f>Foglio1!$B$2:$B$11</c:f>
              <c:numCache>
                <c:formatCode>General</c:formatCode>
                <c:ptCount val="10"/>
                <c:pt idx="0">
                  <c:v>11</c:v>
                </c:pt>
                <c:pt idx="1">
                  <c:v>20</c:v>
                </c:pt>
                <c:pt idx="2">
                  <c:v>18</c:v>
                </c:pt>
                <c:pt idx="3">
                  <c:v>16</c:v>
                </c:pt>
                <c:pt idx="4">
                  <c:v>23</c:v>
                </c:pt>
                <c:pt idx="5">
                  <c:v>25</c:v>
                </c:pt>
                <c:pt idx="6">
                  <c:v>20</c:v>
                </c:pt>
                <c:pt idx="7">
                  <c:v>18</c:v>
                </c:pt>
                <c:pt idx="8">
                  <c:v>21</c:v>
                </c:pt>
                <c:pt idx="9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5F4-47F7-927D-90C4E53BCC3B}"/>
            </c:ext>
          </c:extLst>
        </c:ser>
        <c:ser>
          <c:idx val="1"/>
          <c:order val="1"/>
          <c:tx>
            <c:strRef>
              <c:f>Foglio1!$C$1</c:f>
              <c:strCache>
                <c:ptCount val="1"/>
                <c:pt idx="0">
                  <c:v>DA MIGLIORARE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Foglio1!$A$2:$A$11</c:f>
              <c:strCache>
                <c:ptCount val="10"/>
                <c:pt idx="0">
                  <c:v>E' soddisfatto dell'ambiente di lavoro ( attrezzature, presidi, pulizia…)?</c:v>
                </c:pt>
                <c:pt idx="1">
                  <c:v>E' soddisfatto dei turni/orari di lavoro?</c:v>
                </c:pt>
                <c:pt idx="2">
                  <c:v>E' soddisfatto complessivamente dei rapporti interpersonali all'interno dell'ambiente di lavoro?</c:v>
                </c:pt>
                <c:pt idx="3">
                  <c:v>E' soddisfatto dei rapporti con la direzione?</c:v>
                </c:pt>
                <c:pt idx="4">
                  <c:v>E' soddisfatto dei rapporti con gli uffici amministrativi?</c:v>
                </c:pt>
                <c:pt idx="5">
                  <c:v>E' soddisfatto dei rapporti con il Medico competente ai sensi Dl Lgs. 81/08</c:v>
                </c:pt>
                <c:pt idx="6">
                  <c:v>E' soddisfatto dei rapporti con i colleghi?</c:v>
                </c:pt>
                <c:pt idx="7">
                  <c:v>E' soddisfatto dei rapporti con ospiti/ familiari?</c:v>
                </c:pt>
                <c:pt idx="8">
                  <c:v>E' soddisfatto dell'attività formativa/informativa fornitale?</c:v>
                </c:pt>
                <c:pt idx="9">
                  <c:v>E' soddisfatto dell'organizzazione del reparto e dei piani di lavoro ?</c:v>
                </c:pt>
              </c:strCache>
            </c:strRef>
          </c:cat>
          <c:val>
            <c:numRef>
              <c:f>Foglio1!$C$2:$C$11</c:f>
              <c:numCache>
                <c:formatCode>General</c:formatCode>
                <c:ptCount val="10"/>
                <c:pt idx="0">
                  <c:v>15</c:v>
                </c:pt>
                <c:pt idx="1">
                  <c:v>8</c:v>
                </c:pt>
                <c:pt idx="2">
                  <c:v>10</c:v>
                </c:pt>
                <c:pt idx="3">
                  <c:v>12</c:v>
                </c:pt>
                <c:pt idx="4">
                  <c:v>5</c:v>
                </c:pt>
                <c:pt idx="5">
                  <c:v>3</c:v>
                </c:pt>
                <c:pt idx="6">
                  <c:v>8</c:v>
                </c:pt>
                <c:pt idx="7">
                  <c:v>10</c:v>
                </c:pt>
                <c:pt idx="8">
                  <c:v>5</c:v>
                </c:pt>
                <c:pt idx="9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5F4-47F7-927D-90C4E53BCC3B}"/>
            </c:ext>
          </c:extLst>
        </c:ser>
        <c:ser>
          <c:idx val="2"/>
          <c:order val="2"/>
          <c:tx>
            <c:strRef>
              <c:f>Foglio1!$D$1</c:f>
              <c:strCache>
                <c:ptCount val="1"/>
                <c:pt idx="0">
                  <c:v>NO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Foglio1!$A$2:$A$11</c:f>
              <c:strCache>
                <c:ptCount val="10"/>
                <c:pt idx="0">
                  <c:v>E' soddisfatto dell'ambiente di lavoro ( attrezzature, presidi, pulizia…)?</c:v>
                </c:pt>
                <c:pt idx="1">
                  <c:v>E' soddisfatto dei turni/orari di lavoro?</c:v>
                </c:pt>
                <c:pt idx="2">
                  <c:v>E' soddisfatto complessivamente dei rapporti interpersonali all'interno dell'ambiente di lavoro?</c:v>
                </c:pt>
                <c:pt idx="3">
                  <c:v>E' soddisfatto dei rapporti con la direzione?</c:v>
                </c:pt>
                <c:pt idx="4">
                  <c:v>E' soddisfatto dei rapporti con gli uffici amministrativi?</c:v>
                </c:pt>
                <c:pt idx="5">
                  <c:v>E' soddisfatto dei rapporti con il Medico competente ai sensi Dl Lgs. 81/08</c:v>
                </c:pt>
                <c:pt idx="6">
                  <c:v>E' soddisfatto dei rapporti con i colleghi?</c:v>
                </c:pt>
                <c:pt idx="7">
                  <c:v>E' soddisfatto dei rapporti con ospiti/ familiari?</c:v>
                </c:pt>
                <c:pt idx="8">
                  <c:v>E' soddisfatto dell'attività formativa/informativa fornitale?</c:v>
                </c:pt>
                <c:pt idx="9">
                  <c:v>E' soddisfatto dell'organizzazione del reparto e dei piani di lavoro ?</c:v>
                </c:pt>
              </c:strCache>
            </c:strRef>
          </c:cat>
          <c:val>
            <c:numRef>
              <c:f>Foglio1!$D$2:$D$11</c:f>
              <c:numCache>
                <c:formatCode>General</c:formatCode>
                <c:ptCount val="10"/>
                <c:pt idx="0">
                  <c:v>2</c:v>
                </c:pt>
                <c:pt idx="1">
                  <c:v>1</c:v>
                </c:pt>
                <c:pt idx="2">
                  <c:v>0</c:v>
                </c:pt>
                <c:pt idx="3">
                  <c:v>2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3</c:v>
                </c:pt>
                <c:pt idx="9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5F4-47F7-927D-90C4E53BCC3B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79"/>
        <c:overlap val="100"/>
        <c:axId val="1155087071"/>
        <c:axId val="1334356064"/>
        <c:extLst>
          <c:ext xmlns:c15="http://schemas.microsoft.com/office/drawing/2012/chart" uri="{02D57815-91ED-43cb-92C2-25804820EDAC}">
            <c15:filteredBarSeries>
              <c15:ser>
                <c:idx val="3"/>
                <c:order val="3"/>
                <c:tx>
                  <c:strRef>
                    <c:extLst>
                      <c:ext uri="{02D57815-91ED-43cb-92C2-25804820EDAC}">
                        <c15:formulaRef>
                          <c15:sqref>Foglio1!$E$1</c15:sqref>
                        </c15:formulaRef>
                      </c:ext>
                    </c:extLst>
                    <c:strCache>
                      <c:ptCount val="1"/>
                      <c:pt idx="0">
                        <c:v>N.R</c:v>
                      </c:pt>
                    </c:strCache>
                  </c:strRef>
                </c:tx>
                <c:spPr>
                  <a:solidFill>
                    <a:schemeClr val="accent2">
                      <a:lumMod val="6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lt1"/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it-IT"/>
                    </a:p>
                  </c:txPr>
                  <c:dLblPos val="ctr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Foglio1!$A$2:$A$11</c15:sqref>
                        </c15:formulaRef>
                      </c:ext>
                    </c:extLst>
                    <c:strCache>
                      <c:ptCount val="10"/>
                      <c:pt idx="0">
                        <c:v>E' soddisfatto dell'ambiente di lavoro ( attrezzature, presidi, pulizia…)?</c:v>
                      </c:pt>
                      <c:pt idx="1">
                        <c:v>E' soddisfatto dei turni/orari di lavoro?</c:v>
                      </c:pt>
                      <c:pt idx="2">
                        <c:v>E' soddisfatto complessivamente dei rapporti interpersonali all'interno dell'ambiente di lavoro?</c:v>
                      </c:pt>
                      <c:pt idx="3">
                        <c:v>E' soddisfatto dei rapporti con la direzione?</c:v>
                      </c:pt>
                      <c:pt idx="4">
                        <c:v>E' soddisfatto dei rapporti con gli uffici amministrativi?</c:v>
                      </c:pt>
                      <c:pt idx="5">
                        <c:v>E' soddisfatto dei rapporti con il Medico competente ai sensi Dl Lgs. 81/08</c:v>
                      </c:pt>
                      <c:pt idx="6">
                        <c:v>E' soddisfatto dei rapporti con i colleghi?</c:v>
                      </c:pt>
                      <c:pt idx="7">
                        <c:v>E' soddisfatto dei rapporti con ospiti/ familiari?</c:v>
                      </c:pt>
                      <c:pt idx="8">
                        <c:v>E' soddisfatto dell'attività formativa/informativa fornitale?</c:v>
                      </c:pt>
                      <c:pt idx="9">
                        <c:v>E' soddisfatto dell'organizzazione del reparto e dei piani di lavoro ?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Foglio1!$E$2:$E$11</c15:sqref>
                        </c15:formulaRef>
                      </c:ext>
                    </c:extLst>
                    <c:numCache>
                      <c:formatCode>General</c:formatCode>
                      <c:ptCount val="10"/>
                      <c:pt idx="0">
                        <c:v>2</c:v>
                      </c:pt>
                      <c:pt idx="1">
                        <c:v>1</c:v>
                      </c:pt>
                      <c:pt idx="2">
                        <c:v>2</c:v>
                      </c:pt>
                      <c:pt idx="3">
                        <c:v>0</c:v>
                      </c:pt>
                      <c:pt idx="4">
                        <c:v>1</c:v>
                      </c:pt>
                      <c:pt idx="5">
                        <c:v>1</c:v>
                      </c:pt>
                      <c:pt idx="6">
                        <c:v>1</c:v>
                      </c:pt>
                      <c:pt idx="7">
                        <c:v>1</c:v>
                      </c:pt>
                      <c:pt idx="8">
                        <c:v>1</c:v>
                      </c:pt>
                      <c:pt idx="9">
                        <c:v>1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0-4A3C-46E3-AAC0-73ECC94E20D2}"/>
                  </c:ext>
                </c:extLst>
              </c15:ser>
            </c15:filteredBarSeries>
          </c:ext>
        </c:extLst>
      </c:barChart>
      <c:catAx>
        <c:axId val="115508707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1334356064"/>
        <c:crosses val="autoZero"/>
        <c:auto val="1"/>
        <c:lblAlgn val="l"/>
        <c:lblOffset val="100"/>
        <c:noMultiLvlLbl val="0"/>
      </c:catAx>
      <c:valAx>
        <c:axId val="1334356064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15508707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Foglio1!$A$2:$A$18</cx:f>
        <cx:lvl ptCount="17">
          <cx:pt idx="0">Italia 31</cx:pt>
          <cx:pt idx="1">Romania 2</cx:pt>
          <cx:pt idx="2">Albania 2</cx:pt>
          <cx:pt idx="3">Ucraina 1</cx:pt>
          <cx:pt idx="4">Senegal 2</cx:pt>
          <cx:pt idx="5">Cecoslovacchia</cx:pt>
          <cx:pt idx="6">Chile 1</cx:pt>
          <cx:pt idx="7">Cuba 1</cx:pt>
          <cx:pt idx="8">Colombia 1</cx:pt>
          <cx:pt idx="9">Brasile</cx:pt>
          <cx:pt idx="10">Perù 1</cx:pt>
          <cx:pt idx="11">Guatemala 1</cx:pt>
          <cx:pt idx="12">India 4</cx:pt>
          <cx:pt idx="13">Tunisia 1</cx:pt>
          <cx:pt idx="14">Rep. Dominicana 1</cx:pt>
          <cx:pt idx="15">Sudan</cx:pt>
          <cx:pt idx="16">Burundi 1</cx:pt>
        </cx:lvl>
      </cx:strDim>
      <cx:numDim type="val">
        <cx:f>Foglio1!$B$2:$B$18</cx:f>
        <cx:lvl ptCount="17" formatCode="General">
          <cx:pt idx="0">31</cx:pt>
          <cx:pt idx="1">2</cx:pt>
          <cx:pt idx="2">2</cx:pt>
          <cx:pt idx="3">1</cx:pt>
          <cx:pt idx="4">2</cx:pt>
          <cx:pt idx="5">1</cx:pt>
          <cx:pt idx="6">1</cx:pt>
          <cx:pt idx="7">1</cx:pt>
          <cx:pt idx="8">1</cx:pt>
          <cx:pt idx="9">1</cx:pt>
          <cx:pt idx="10">1</cx:pt>
          <cx:pt idx="11">1</cx:pt>
          <cx:pt idx="12">4</cx:pt>
          <cx:pt idx="13">1</cx:pt>
          <cx:pt idx="14">1</cx:pt>
          <cx:pt idx="15">1</cx:pt>
          <cx:pt idx="16">1</cx:pt>
        </cx:lvl>
      </cx:numDim>
    </cx:data>
  </cx:chartData>
  <cx:chart>
    <cx:plotArea>
      <cx:plotAreaRegion>
        <cx:series layoutId="funnel" uniqueId="{11AB6CFE-FDB0-4AF3-87AD-3B926842D70D}">
          <cx:tx>
            <cx:txData>
              <cx:f>Foglio1!$B$1</cx:f>
              <cx:v>Colonna1</cx:v>
            </cx:txData>
          </cx:tx>
          <cx:dataId val="0"/>
        </cx:series>
      </cx:plotAreaRegion>
      <cx:axis id="1">
        <cx:catScaling gapWidth="0.100000001"/>
        <cx:tickLabels/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withinLinearReversed" id="24">
  <a:schemeClr val="accent4"/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43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300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55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9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3-04-23T19:52:39.3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1 1 919 0 0</inkml:trace>
</inkml:ink>
</file>

<file path=word/theme/theme1.xml><?xml version="1.0" encoding="utf-8"?>
<a:theme xmlns:a="http://schemas.openxmlformats.org/drawingml/2006/main" name="Office Theme">
  <a:themeElements>
    <a:clrScheme name="Personalizzato 3">
      <a:dk1>
        <a:srgbClr val="262140"/>
      </a:dk1>
      <a:lt1>
        <a:srgbClr val="FFFFFF"/>
      </a:lt1>
      <a:dk2>
        <a:srgbClr val="A69FCE"/>
      </a:dk2>
      <a:lt2>
        <a:srgbClr val="FFFFFF"/>
      </a:lt2>
      <a:accent1>
        <a:srgbClr val="233862"/>
      </a:accent1>
      <a:accent2>
        <a:srgbClr val="7DC6F3"/>
      </a:accent2>
      <a:accent3>
        <a:srgbClr val="587CC3"/>
      </a:accent3>
      <a:accent4>
        <a:srgbClr val="F3D569"/>
      </a:accent4>
      <a:accent5>
        <a:srgbClr val="473D6C"/>
      </a:accent5>
      <a:accent6>
        <a:srgbClr val="3F3F75"/>
      </a:accent6>
      <a:hlink>
        <a:srgbClr val="7DC6F3"/>
      </a:hlink>
      <a:folHlink>
        <a:srgbClr val="473D6C"/>
      </a:folHlink>
    </a:clrScheme>
    <a:fontScheme name="Custom 16">
      <a:majorFont>
        <a:latin typeface="Century Gothic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  <a:effectLst/>
      </a:spPr>
      <a:bodyPr rot="0" spcFirstLastPara="0" vertOverflow="overflow" horzOverflow="overflow" vert="horz" wrap="square" lIns="0" tIns="0" rIns="0" bIns="0" numCol="1" spcCol="0" rtlCol="0" fromWordArt="0" anchor="b" anchorCtr="0" forceAA="0" compatLnSpc="1">
        <a:prstTxWarp prst="textNoShape">
          <a:avLst/>
        </a:prstTxWarp>
        <a:sp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6B983C9-B8DB-48FB-97D8-66B054EF8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Relazione annuale (schema Rosso e nero).dotx</Template>
  <TotalTime>0</TotalTime>
  <Pages>23</Pages>
  <Words>4921</Words>
  <Characters>29182</Characters>
  <Application>Microsoft Office Word</Application>
  <DocSecurity>0</DocSecurity>
  <Lines>941</Lines>
  <Paragraphs>775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Direzione</dc:creator>
  <cp:keywords/>
  <cp:lastModifiedBy>Casa Vallardi</cp:lastModifiedBy>
  <cp:revision>2</cp:revision>
  <cp:lastPrinted>2025-03-11T14:22:00Z</cp:lastPrinted>
  <dcterms:created xsi:type="dcterms:W3CDTF">2026-04-16T15:23:00Z</dcterms:created>
  <dcterms:modified xsi:type="dcterms:W3CDTF">2026-04-16T15:23:00Z</dcterms:modified>
  <cp:contentStatus/>
  <cp:version/>
</cp:coreProperties>
</file>